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E713" w14:textId="77777777" w:rsidR="00EB79D5" w:rsidRPr="0080543B" w:rsidRDefault="00EB79D5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2D139760" w14:textId="77777777" w:rsidR="00EB79D5" w:rsidRPr="0080543B" w:rsidRDefault="00EB79D5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63A2FEB0" w14:textId="77777777" w:rsidR="00EB79D5" w:rsidRPr="0080543B" w:rsidRDefault="00EB79D5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7F118458" w14:textId="77777777" w:rsidR="000549DF" w:rsidRPr="0080543B" w:rsidRDefault="000549DF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E0F1F13" w14:textId="77777777" w:rsidR="00EB79D5" w:rsidRPr="0080543B" w:rsidRDefault="00EB79D5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05280687" w14:textId="77777777" w:rsidR="00EE11DA" w:rsidRPr="0080543B" w:rsidRDefault="00EB79D5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80543B">
        <w:rPr>
          <w:rFonts w:ascii="Arial" w:hAnsi="Arial" w:cs="Arial"/>
          <w:b/>
          <w:bCs/>
          <w:color w:val="auto"/>
        </w:rPr>
        <w:t>OS-I.7222.22.4</w:t>
      </w:r>
      <w:r w:rsidR="00EE11DA" w:rsidRPr="0080543B">
        <w:rPr>
          <w:rFonts w:ascii="Arial" w:hAnsi="Arial" w:cs="Arial"/>
          <w:b/>
          <w:bCs/>
          <w:color w:val="auto"/>
        </w:rPr>
        <w:t>.201</w:t>
      </w:r>
      <w:r w:rsidRPr="0080543B">
        <w:rPr>
          <w:rFonts w:ascii="Arial" w:hAnsi="Arial" w:cs="Arial"/>
          <w:b/>
          <w:bCs/>
          <w:color w:val="auto"/>
        </w:rPr>
        <w:t>3</w:t>
      </w:r>
      <w:r w:rsidR="00EE11DA" w:rsidRPr="0080543B">
        <w:rPr>
          <w:rFonts w:ascii="Arial" w:hAnsi="Arial" w:cs="Arial"/>
          <w:b/>
          <w:bCs/>
          <w:color w:val="auto"/>
        </w:rPr>
        <w:t>.EK</w:t>
      </w:r>
      <w:r w:rsidR="00EE11DA" w:rsidRPr="0080543B">
        <w:rPr>
          <w:rFonts w:ascii="Arial" w:hAnsi="Arial" w:cs="Arial"/>
          <w:b/>
          <w:bCs/>
          <w:color w:val="auto"/>
        </w:rPr>
        <w:tab/>
      </w:r>
      <w:r w:rsidR="00EE11DA" w:rsidRPr="0080543B">
        <w:rPr>
          <w:rFonts w:ascii="Arial" w:hAnsi="Arial" w:cs="Arial"/>
          <w:b/>
          <w:bCs/>
          <w:color w:val="auto"/>
        </w:rPr>
        <w:tab/>
      </w:r>
      <w:r w:rsidR="00EE11DA" w:rsidRPr="0080543B">
        <w:rPr>
          <w:rFonts w:ascii="Arial" w:hAnsi="Arial" w:cs="Arial"/>
          <w:b/>
          <w:bCs/>
          <w:color w:val="auto"/>
        </w:rPr>
        <w:tab/>
        <w:t xml:space="preserve">            </w:t>
      </w:r>
      <w:r w:rsidR="00EE11DA" w:rsidRPr="0080543B">
        <w:rPr>
          <w:rFonts w:ascii="Arial" w:hAnsi="Arial" w:cs="Arial"/>
          <w:b/>
          <w:bCs/>
          <w:color w:val="auto"/>
        </w:rPr>
        <w:tab/>
      </w:r>
      <w:r w:rsidR="00EE11DA" w:rsidRPr="0080543B">
        <w:rPr>
          <w:rFonts w:ascii="Arial" w:hAnsi="Arial" w:cs="Arial"/>
          <w:b/>
          <w:bCs/>
          <w:color w:val="auto"/>
        </w:rPr>
        <w:tab/>
      </w:r>
      <w:r w:rsidR="00E8342C" w:rsidRPr="0080543B">
        <w:rPr>
          <w:rFonts w:ascii="Arial" w:hAnsi="Arial" w:cs="Arial"/>
          <w:color w:val="auto"/>
        </w:rPr>
        <w:t>Rzeszów, 201</w:t>
      </w:r>
      <w:r w:rsidRPr="0080543B">
        <w:rPr>
          <w:rFonts w:ascii="Arial" w:hAnsi="Arial" w:cs="Arial"/>
          <w:color w:val="auto"/>
        </w:rPr>
        <w:t>3</w:t>
      </w:r>
      <w:r w:rsidR="00E8342C" w:rsidRPr="0080543B">
        <w:rPr>
          <w:rFonts w:ascii="Arial" w:hAnsi="Arial" w:cs="Arial"/>
          <w:color w:val="auto"/>
        </w:rPr>
        <w:t xml:space="preserve"> </w:t>
      </w:r>
      <w:r w:rsidR="00026B44" w:rsidRPr="0080543B">
        <w:rPr>
          <w:rFonts w:ascii="Arial" w:hAnsi="Arial" w:cs="Arial"/>
          <w:color w:val="auto"/>
        </w:rPr>
        <w:t>-</w:t>
      </w:r>
      <w:r w:rsidR="002A1E63" w:rsidRPr="0080543B">
        <w:rPr>
          <w:rFonts w:ascii="Arial" w:hAnsi="Arial" w:cs="Arial"/>
          <w:color w:val="auto"/>
        </w:rPr>
        <w:t xml:space="preserve"> 10</w:t>
      </w:r>
      <w:r w:rsidR="00E8342C" w:rsidRPr="0080543B">
        <w:rPr>
          <w:rFonts w:ascii="Arial" w:hAnsi="Arial" w:cs="Arial"/>
          <w:color w:val="auto"/>
        </w:rPr>
        <w:t xml:space="preserve"> </w:t>
      </w:r>
      <w:r w:rsidR="00026B44" w:rsidRPr="0080543B">
        <w:rPr>
          <w:rFonts w:ascii="Arial" w:hAnsi="Arial" w:cs="Arial"/>
          <w:color w:val="auto"/>
        </w:rPr>
        <w:t>-</w:t>
      </w:r>
      <w:r w:rsidR="00FD11F5" w:rsidRPr="0080543B">
        <w:rPr>
          <w:rFonts w:ascii="Arial" w:hAnsi="Arial" w:cs="Arial"/>
          <w:color w:val="auto"/>
        </w:rPr>
        <w:t xml:space="preserve"> </w:t>
      </w:r>
      <w:r w:rsidR="0080543B" w:rsidRPr="0080543B">
        <w:rPr>
          <w:rFonts w:ascii="Arial" w:hAnsi="Arial" w:cs="Arial"/>
          <w:color w:val="auto"/>
        </w:rPr>
        <w:t>11</w:t>
      </w:r>
    </w:p>
    <w:p w14:paraId="6B8F2EB9" w14:textId="77777777" w:rsidR="00CA6BB4" w:rsidRPr="0080543B" w:rsidRDefault="00CA6BB4" w:rsidP="00A92C99">
      <w:pPr>
        <w:spacing w:line="276" w:lineRule="auto"/>
        <w:jc w:val="both"/>
        <w:rPr>
          <w:rFonts w:ascii="Arial" w:hAnsi="Arial" w:cs="Arial"/>
          <w:b/>
          <w:sz w:val="28"/>
        </w:rPr>
      </w:pPr>
    </w:p>
    <w:p w14:paraId="6F006C8F" w14:textId="77777777" w:rsidR="00CA6BB4" w:rsidRPr="0080543B" w:rsidRDefault="00CA6BB4" w:rsidP="00A92C99">
      <w:pPr>
        <w:spacing w:line="276" w:lineRule="auto"/>
        <w:jc w:val="center"/>
        <w:rPr>
          <w:rFonts w:ascii="Arial" w:hAnsi="Arial" w:cs="Arial"/>
          <w:b/>
        </w:rPr>
      </w:pPr>
      <w:r w:rsidRPr="0080543B">
        <w:rPr>
          <w:rFonts w:ascii="Arial" w:hAnsi="Arial" w:cs="Arial"/>
          <w:b/>
        </w:rPr>
        <w:t>DECYZJA</w:t>
      </w:r>
    </w:p>
    <w:p w14:paraId="7E51A5CD" w14:textId="77777777" w:rsidR="001F62D0" w:rsidRPr="0080543B" w:rsidRDefault="001F62D0" w:rsidP="00A92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1D52B36B" w14:textId="77777777" w:rsidR="001F62D0" w:rsidRPr="0080543B" w:rsidRDefault="001F62D0" w:rsidP="00A92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 Działając na podstawie: </w:t>
      </w:r>
    </w:p>
    <w:p w14:paraId="08B9D2C9" w14:textId="77777777" w:rsidR="00F45B4C" w:rsidRPr="0080543B" w:rsidRDefault="001F62D0" w:rsidP="00A92C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  <w:lang w:eastAsia="en-US"/>
        </w:rPr>
        <w:t>art. 155 ustawy z dnia 14 czerwca 1960r. Kodeks</w:t>
      </w:r>
      <w:r w:rsidR="002E3F6C" w:rsidRPr="0080543B">
        <w:rPr>
          <w:rFonts w:ascii="Arial" w:hAnsi="Arial" w:cs="Arial"/>
          <w:lang w:eastAsia="en-US"/>
        </w:rPr>
        <w:t xml:space="preserve"> </w:t>
      </w:r>
      <w:r w:rsidRPr="0080543B">
        <w:rPr>
          <w:rFonts w:ascii="Arial" w:hAnsi="Arial" w:cs="Arial"/>
          <w:lang w:eastAsia="en-US"/>
        </w:rPr>
        <w:t xml:space="preserve">postępowania administracyjnego </w:t>
      </w:r>
      <w:r w:rsidR="00F45B4C" w:rsidRPr="0080543B">
        <w:rPr>
          <w:rFonts w:ascii="Arial" w:hAnsi="Arial" w:cs="Arial"/>
        </w:rPr>
        <w:t xml:space="preserve">(t.j. Dz. U. z </w:t>
      </w:r>
      <w:r w:rsidR="002A1E63" w:rsidRPr="0080543B">
        <w:rPr>
          <w:rFonts w:ascii="Arial" w:hAnsi="Arial" w:cs="Arial"/>
          <w:bCs/>
          <w:lang w:eastAsia="en-US"/>
        </w:rPr>
        <w:t>2013 poz. 267),</w:t>
      </w:r>
    </w:p>
    <w:p w14:paraId="5BD8245D" w14:textId="77777777" w:rsidR="008C4A86" w:rsidRPr="0080543B" w:rsidRDefault="008C4A86" w:rsidP="00A92C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hAnsi="Arial" w:cs="Arial"/>
          <w:szCs w:val="23"/>
          <w:lang w:eastAsia="en-US"/>
        </w:rPr>
      </w:pPr>
      <w:r w:rsidRPr="0080543B">
        <w:rPr>
          <w:rFonts w:ascii="Arial" w:hAnsi="Arial" w:cs="Arial"/>
          <w:szCs w:val="23"/>
          <w:lang w:eastAsia="en-US"/>
        </w:rPr>
        <w:t xml:space="preserve">art.188, 192, art. 215 i art. 378 ust. 2 pkt 1 ustawy z dnia 27 kwietnia 2001r. Prawo ochrony środowiska (Dz. U. z 2008r. Nr 25, poz. 150 ze zm.) w związku z § 2 ust.1 </w:t>
      </w:r>
      <w:r w:rsidR="004B6BDA" w:rsidRPr="0080543B">
        <w:rPr>
          <w:rFonts w:ascii="Arial" w:hAnsi="Arial" w:cs="Arial"/>
          <w:szCs w:val="23"/>
          <w:lang w:eastAsia="en-US"/>
        </w:rPr>
        <w:t>pkt.</w:t>
      </w:r>
      <w:r w:rsidRPr="0080543B">
        <w:rPr>
          <w:rFonts w:ascii="Arial" w:hAnsi="Arial" w:cs="Arial"/>
          <w:szCs w:val="23"/>
          <w:lang w:eastAsia="en-US"/>
        </w:rPr>
        <w:t xml:space="preserve"> 14 rozporządzenia Rady Ministrów z dnia 9 listopada 2010r. </w:t>
      </w:r>
      <w:r w:rsidRPr="0080543B">
        <w:rPr>
          <w:rFonts w:ascii="Arial" w:hAnsi="Arial" w:cs="Arial"/>
          <w:szCs w:val="23"/>
          <w:lang w:eastAsia="en-US"/>
        </w:rPr>
        <w:br/>
        <w:t xml:space="preserve">w sprawie przedsięwzięć mogących znacząco oddziaływać na środowisko (Dz. U. Nr 213, poz. 1397), </w:t>
      </w:r>
    </w:p>
    <w:p w14:paraId="0DF7D83C" w14:textId="77777777" w:rsidR="008C4A86" w:rsidRPr="0080543B" w:rsidRDefault="008C4A86" w:rsidP="00A92C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hAnsi="Arial" w:cs="Arial"/>
          <w:szCs w:val="23"/>
          <w:lang w:eastAsia="en-US"/>
        </w:rPr>
      </w:pPr>
      <w:r w:rsidRPr="0080543B">
        <w:rPr>
          <w:rFonts w:ascii="Arial" w:hAnsi="Arial" w:cs="Arial"/>
          <w:szCs w:val="23"/>
          <w:lang w:eastAsia="en-US"/>
        </w:rPr>
        <w:t xml:space="preserve">§ 2 oraz załącznika nr 1 rozporządzenia Ministra Środowiska z 24 sierpnia 2012r. w sprawie poziomów niektórych substancji w powietrzu (Dz. U. </w:t>
      </w:r>
      <w:r w:rsidR="000647CC" w:rsidRPr="0080543B">
        <w:rPr>
          <w:rFonts w:ascii="Arial" w:hAnsi="Arial" w:cs="Arial"/>
          <w:szCs w:val="23"/>
          <w:lang w:eastAsia="en-US"/>
        </w:rPr>
        <w:br/>
      </w:r>
      <w:r w:rsidRPr="0080543B">
        <w:rPr>
          <w:rFonts w:ascii="Arial" w:hAnsi="Arial" w:cs="Arial"/>
          <w:szCs w:val="23"/>
          <w:lang w:eastAsia="en-US"/>
        </w:rPr>
        <w:t>z 2012r., po</w:t>
      </w:r>
      <w:r w:rsidR="002A1E63" w:rsidRPr="0080543B">
        <w:rPr>
          <w:rFonts w:ascii="Arial" w:hAnsi="Arial" w:cs="Arial"/>
          <w:szCs w:val="23"/>
          <w:lang w:eastAsia="en-US"/>
        </w:rPr>
        <w:t>z. 1031),</w:t>
      </w:r>
    </w:p>
    <w:p w14:paraId="782F1E1B" w14:textId="77777777" w:rsidR="008C4A86" w:rsidRPr="0080543B" w:rsidRDefault="008C4A86" w:rsidP="00A92C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hAnsi="Arial" w:cs="Arial"/>
          <w:szCs w:val="23"/>
          <w:lang w:eastAsia="en-US"/>
        </w:rPr>
      </w:pPr>
      <w:r w:rsidRPr="0080543B">
        <w:rPr>
          <w:rFonts w:ascii="Arial" w:hAnsi="Arial" w:cs="Arial"/>
          <w:szCs w:val="23"/>
          <w:lang w:eastAsia="en-US"/>
        </w:rPr>
        <w:t xml:space="preserve">§ 2 ust. 1 oraz załącznika nr 1 do rozporządzenia Ministra Środowiska z dnia 26 stycznia 2010 r. w sprawie wartości odniesienia dla niektórych substancji </w:t>
      </w:r>
      <w:r w:rsidR="000647CC" w:rsidRPr="0080543B">
        <w:rPr>
          <w:rFonts w:ascii="Arial" w:hAnsi="Arial" w:cs="Arial"/>
          <w:szCs w:val="23"/>
          <w:lang w:eastAsia="en-US"/>
        </w:rPr>
        <w:br/>
      </w:r>
      <w:r w:rsidRPr="0080543B">
        <w:rPr>
          <w:rFonts w:ascii="Arial" w:hAnsi="Arial" w:cs="Arial"/>
          <w:szCs w:val="23"/>
          <w:lang w:eastAsia="en-US"/>
        </w:rPr>
        <w:t xml:space="preserve">w powietrzu (Dz. U. z 2010r. Nr 16 poz. 87), </w:t>
      </w:r>
    </w:p>
    <w:p w14:paraId="42A2E75F" w14:textId="77777777" w:rsidR="000F54D5" w:rsidRPr="0080543B" w:rsidRDefault="000F54D5" w:rsidP="00A92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7E930133" w14:textId="77777777" w:rsidR="004B6BDA" w:rsidRPr="0080543B" w:rsidRDefault="000F54D5" w:rsidP="00A92C99">
      <w:pPr>
        <w:spacing w:line="276" w:lineRule="auto"/>
        <w:ind w:firstLine="708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po rozpatrzeniu wniosku </w:t>
      </w:r>
      <w:r w:rsidRPr="0080543B">
        <w:rPr>
          <w:rFonts w:ascii="Arial" w:hAnsi="Arial" w:cs="Arial"/>
          <w:b/>
          <w:bCs/>
        </w:rPr>
        <w:t>FENIX METAL</w:t>
      </w:r>
      <w:r w:rsidR="00924747" w:rsidRPr="0080543B">
        <w:rPr>
          <w:rFonts w:ascii="Arial" w:hAnsi="Arial" w:cs="Arial"/>
          <w:b/>
          <w:bCs/>
        </w:rPr>
        <w:t>S Sp. z o.o., ul. Zakładowa 50,</w:t>
      </w:r>
      <w:r w:rsidR="00924747" w:rsidRPr="0080543B">
        <w:rPr>
          <w:rFonts w:ascii="Arial" w:hAnsi="Arial" w:cs="Arial"/>
          <w:b/>
          <w:bCs/>
        </w:rPr>
        <w:br/>
      </w:r>
      <w:r w:rsidRPr="0080543B">
        <w:rPr>
          <w:rFonts w:ascii="Arial" w:hAnsi="Arial" w:cs="Arial"/>
          <w:b/>
          <w:bCs/>
        </w:rPr>
        <w:t>39-400 Tarnobrzeg,</w:t>
      </w:r>
      <w:r w:rsidR="00933176" w:rsidRPr="0080543B">
        <w:rPr>
          <w:rFonts w:ascii="Arial" w:hAnsi="Arial" w:cs="Arial"/>
          <w:b/>
          <w:bCs/>
        </w:rPr>
        <w:t xml:space="preserve"> NIP: 8132917389</w:t>
      </w:r>
      <w:r w:rsidR="00924747" w:rsidRPr="0080543B">
        <w:rPr>
          <w:rFonts w:ascii="Arial" w:hAnsi="Arial" w:cs="Arial"/>
          <w:b/>
          <w:bCs/>
        </w:rPr>
        <w:t>,</w:t>
      </w:r>
      <w:r w:rsidR="00933176" w:rsidRPr="0080543B">
        <w:rPr>
          <w:rFonts w:ascii="Arial" w:hAnsi="Arial" w:cs="Arial"/>
          <w:b/>
          <w:bCs/>
        </w:rPr>
        <w:t xml:space="preserve"> REGON</w:t>
      </w:r>
      <w:r w:rsidRPr="0080543B">
        <w:rPr>
          <w:rFonts w:ascii="Arial" w:hAnsi="Arial" w:cs="Arial"/>
          <w:b/>
          <w:bCs/>
        </w:rPr>
        <w:t>: 830462070</w:t>
      </w:r>
      <w:r w:rsidR="005B47F1" w:rsidRPr="0080543B">
        <w:rPr>
          <w:rFonts w:ascii="Arial" w:hAnsi="Arial" w:cs="Arial"/>
        </w:rPr>
        <w:t xml:space="preserve">, </w:t>
      </w:r>
      <w:r w:rsidR="004B6BDA" w:rsidRPr="0080543B">
        <w:rPr>
          <w:rFonts w:ascii="Arial" w:hAnsi="Arial" w:cs="Arial"/>
        </w:rPr>
        <w:t xml:space="preserve">z dnia 19 lipca 2013r. Spółka Fenix Metals, ul. Zakładowa 50, 39-400 Tarnobrzeg, w sprawie zmiany decyzji Wojewody Podkarpackiego z dnia 27.04.2006r. znak: ŚR.IV-6618/20/05 </w:t>
      </w:r>
      <w:r w:rsidR="00933176" w:rsidRPr="0080543B">
        <w:rPr>
          <w:rFonts w:ascii="Arial" w:hAnsi="Arial" w:cs="Arial"/>
        </w:rPr>
        <w:br/>
      </w:r>
      <w:r w:rsidR="004B6BDA" w:rsidRPr="0080543B">
        <w:rPr>
          <w:rFonts w:ascii="Arial" w:hAnsi="Arial" w:cs="Arial"/>
        </w:rPr>
        <w:t>ze zm.</w:t>
      </w:r>
      <w:r w:rsidR="00924747" w:rsidRPr="0080543B">
        <w:rPr>
          <w:rFonts w:ascii="Arial" w:hAnsi="Arial" w:cs="Arial"/>
        </w:rPr>
        <w:t>,</w:t>
      </w:r>
      <w:r w:rsidR="004B6BDA" w:rsidRPr="0080543B">
        <w:rPr>
          <w:rFonts w:ascii="Arial" w:hAnsi="Arial" w:cs="Arial"/>
        </w:rPr>
        <w:t xml:space="preserve"> udzielającej pozwolenia zintegrowanego na prowadzenie instalacji do w</w:t>
      </w:r>
      <w:r w:rsidR="00924747" w:rsidRPr="0080543B">
        <w:rPr>
          <w:rFonts w:ascii="Arial" w:hAnsi="Arial" w:cs="Arial"/>
        </w:rPr>
        <w:t>ytopu cyny i ołowiu;</w:t>
      </w:r>
    </w:p>
    <w:p w14:paraId="68A1EBA0" w14:textId="77777777" w:rsidR="00F45B4C" w:rsidRPr="0080543B" w:rsidRDefault="00F45B4C" w:rsidP="00A92C99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80543B">
        <w:rPr>
          <w:rFonts w:ascii="Arial" w:hAnsi="Arial"/>
          <w:b/>
          <w:bCs/>
          <w:color w:val="auto"/>
        </w:rPr>
        <w:t>orzekam</w:t>
      </w:r>
    </w:p>
    <w:p w14:paraId="26D93AC2" w14:textId="77777777" w:rsidR="009E5AFA" w:rsidRDefault="00F45B4C" w:rsidP="00A92C99">
      <w:pPr>
        <w:spacing w:before="120"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  <w:bCs/>
        </w:rPr>
        <w:t xml:space="preserve">I. </w:t>
      </w:r>
      <w:r w:rsidRPr="0080543B">
        <w:rPr>
          <w:rFonts w:ascii="Arial" w:hAnsi="Arial" w:cs="Arial"/>
          <w:b/>
        </w:rPr>
        <w:t>Zmieniam</w:t>
      </w:r>
      <w:r w:rsidRPr="0080543B">
        <w:rPr>
          <w:rFonts w:ascii="Arial" w:hAnsi="Arial" w:cs="Arial"/>
        </w:rPr>
        <w:t xml:space="preserve"> za zgodą stron decyzję Wojewody Podkarpackiego </w:t>
      </w:r>
      <w:r w:rsidRPr="0080543B">
        <w:rPr>
          <w:rFonts w:ascii="Arial" w:hAnsi="Arial" w:cs="Arial"/>
        </w:rPr>
        <w:br/>
        <w:t xml:space="preserve">z dnia 27.04.2006r., znak: ŚR.IV-6618/20/05, zmienioną decyzją Wojewody Podkarpackiego z dnia 11 września 2007r. znak: ŚR.IV-6618-24/1/07 oraz decyzjami Marszałka Województwa Podkarpackiego: z dnia 24 października 2008r. </w:t>
      </w:r>
      <w:r w:rsidRPr="0080543B">
        <w:rPr>
          <w:rFonts w:ascii="Arial" w:hAnsi="Arial" w:cs="Arial"/>
        </w:rPr>
        <w:br/>
        <w:t xml:space="preserve">znak: RŚ.VI.7660/36-8/08, z dnia 31 marca 2010r. znak: RŚ.VI.EK.7660/22-15/09, </w:t>
      </w:r>
      <w:r w:rsidRPr="0080543B">
        <w:rPr>
          <w:rFonts w:ascii="Arial" w:hAnsi="Arial" w:cs="Arial"/>
        </w:rPr>
        <w:br/>
        <w:t xml:space="preserve">z dnia 03 sierpnia 2010r., znak: RŚ.VI.EK.7660/39-9/10, z dnia </w:t>
      </w:r>
      <w:r w:rsidRPr="0080543B">
        <w:rPr>
          <w:rFonts w:ascii="Arial" w:hAnsi="Arial"/>
        </w:rPr>
        <w:t xml:space="preserve">11 października </w:t>
      </w:r>
      <w:r w:rsidRPr="0080543B">
        <w:rPr>
          <w:rFonts w:ascii="Arial" w:hAnsi="Arial"/>
        </w:rPr>
        <w:br/>
        <w:t>2010r</w:t>
      </w:r>
      <w:r w:rsidRPr="0080543B">
        <w:rPr>
          <w:rFonts w:ascii="Arial" w:hAnsi="Arial" w:cs="Arial"/>
        </w:rPr>
        <w:t>., znak: RŚ.VI.EK.7660/39-15/10</w:t>
      </w:r>
      <w:r w:rsidRPr="0080543B">
        <w:rPr>
          <w:rFonts w:ascii="Arial" w:hAnsi="Arial"/>
        </w:rPr>
        <w:t>, z dnia 8 sierpnia 2011r.</w:t>
      </w:r>
      <w:r w:rsidRPr="0080543B">
        <w:rPr>
          <w:rFonts w:ascii="Arial" w:hAnsi="Arial" w:cs="Arial"/>
        </w:rPr>
        <w:t xml:space="preserve">, znak: </w:t>
      </w:r>
      <w:r w:rsidRPr="0080543B">
        <w:rPr>
          <w:rFonts w:ascii="Arial" w:hAnsi="Arial" w:cs="Arial"/>
        </w:rPr>
        <w:br/>
        <w:t xml:space="preserve">OS-I.7222.8.1.2011.EK, z dnia 31 lipca 2012r. znak </w:t>
      </w:r>
      <w:r w:rsidRPr="0080543B">
        <w:rPr>
          <w:rFonts w:ascii="Arial" w:hAnsi="Arial" w:cs="Arial"/>
          <w:bCs/>
        </w:rPr>
        <w:t>OS-I.7222.18.19</w:t>
      </w:r>
      <w:r w:rsidRPr="0080543B">
        <w:rPr>
          <w:rFonts w:ascii="Arial" w:hAnsi="Arial" w:cs="Arial"/>
        </w:rPr>
        <w:t>.201</w:t>
      </w:r>
      <w:r w:rsidRPr="0080543B">
        <w:rPr>
          <w:rFonts w:ascii="Arial" w:hAnsi="Arial" w:cs="Arial"/>
          <w:bCs/>
        </w:rPr>
        <w:t>2</w:t>
      </w:r>
      <w:r w:rsidRPr="0080543B">
        <w:rPr>
          <w:rFonts w:ascii="Arial" w:hAnsi="Arial" w:cs="Arial"/>
        </w:rPr>
        <w:t>.EK,</w:t>
      </w:r>
      <w:r w:rsidR="00EA4A11" w:rsidRPr="0080543B">
        <w:rPr>
          <w:rFonts w:ascii="Arial" w:hAnsi="Arial" w:cs="Arial"/>
        </w:rPr>
        <w:br/>
      </w:r>
      <w:r w:rsidR="009E5AFA" w:rsidRPr="0080543B">
        <w:rPr>
          <w:rFonts w:ascii="Arial" w:hAnsi="Arial" w:cs="Arial"/>
        </w:rPr>
        <w:t>z dnia 11</w:t>
      </w:r>
      <w:r w:rsidR="00131475">
        <w:rPr>
          <w:rFonts w:ascii="Arial" w:hAnsi="Arial" w:cs="Arial"/>
        </w:rPr>
        <w:t xml:space="preserve"> </w:t>
      </w:r>
      <w:r w:rsidR="009E5AFA" w:rsidRPr="0080543B">
        <w:rPr>
          <w:rFonts w:ascii="Arial" w:hAnsi="Arial" w:cs="Arial"/>
        </w:rPr>
        <w:t xml:space="preserve">września </w:t>
      </w:r>
      <w:r w:rsidRPr="0080543B">
        <w:rPr>
          <w:rFonts w:ascii="Arial" w:hAnsi="Arial" w:cs="Arial"/>
        </w:rPr>
        <w:t>2</w:t>
      </w:r>
      <w:r w:rsidR="009E5AFA" w:rsidRPr="0080543B">
        <w:rPr>
          <w:rFonts w:ascii="Arial" w:hAnsi="Arial" w:cs="Arial"/>
        </w:rPr>
        <w:t>012r. znak: OS-I.72</w:t>
      </w:r>
      <w:r w:rsidR="00131475">
        <w:rPr>
          <w:rFonts w:ascii="Arial" w:hAnsi="Arial" w:cs="Arial"/>
        </w:rPr>
        <w:t xml:space="preserve">22.18.21.2012.EK i z dnia </w:t>
      </w:r>
      <w:r w:rsidR="009E5AFA" w:rsidRPr="0080543B">
        <w:rPr>
          <w:rFonts w:ascii="Arial" w:hAnsi="Arial" w:cs="Arial"/>
        </w:rPr>
        <w:t xml:space="preserve">5 kwietnia </w:t>
      </w:r>
      <w:r w:rsidRPr="0080543B">
        <w:rPr>
          <w:rFonts w:ascii="Arial" w:hAnsi="Arial" w:cs="Arial"/>
        </w:rPr>
        <w:t xml:space="preserve">2013r. </w:t>
      </w:r>
    </w:p>
    <w:p w14:paraId="76AFF1F3" w14:textId="77777777" w:rsidR="00A92C99" w:rsidRPr="0080543B" w:rsidRDefault="00A92C99" w:rsidP="00A92C99">
      <w:pPr>
        <w:spacing w:before="120" w:line="276" w:lineRule="auto"/>
        <w:jc w:val="both"/>
        <w:rPr>
          <w:rFonts w:ascii="Arial" w:hAnsi="Arial" w:cs="Arial"/>
        </w:rPr>
      </w:pPr>
    </w:p>
    <w:p w14:paraId="56E1F06F" w14:textId="77777777" w:rsidR="00F45B4C" w:rsidRPr="0080543B" w:rsidRDefault="009E5AFA" w:rsidP="00A92C99">
      <w:pPr>
        <w:spacing w:before="120"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lastRenderedPageBreak/>
        <w:t xml:space="preserve">znak: </w:t>
      </w:r>
      <w:r w:rsidR="00F45B4C" w:rsidRPr="0080543B">
        <w:rPr>
          <w:rFonts w:ascii="Arial" w:hAnsi="Arial" w:cs="Arial"/>
        </w:rPr>
        <w:t xml:space="preserve">OS-I.7222.22.1.2013.EK udzielającą pozwolenia zintegrowanego </w:t>
      </w:r>
      <w:r w:rsidR="00131475">
        <w:rPr>
          <w:rFonts w:ascii="Arial" w:hAnsi="Arial" w:cs="Arial"/>
        </w:rPr>
        <w:br/>
      </w:r>
      <w:r w:rsidR="00F45B4C" w:rsidRPr="0080543B">
        <w:rPr>
          <w:rFonts w:ascii="Arial" w:hAnsi="Arial" w:cs="Arial"/>
        </w:rPr>
        <w:t>na prowadzenie instalacji do wytopu cyny i ołowiu, w następujący sposób</w:t>
      </w:r>
      <w:r w:rsidR="00F45B4C" w:rsidRPr="0080543B">
        <w:rPr>
          <w:rFonts w:ascii="Arial" w:hAnsi="Arial" w:cs="Arial"/>
          <w:bCs/>
        </w:rPr>
        <w:t>:</w:t>
      </w:r>
    </w:p>
    <w:p w14:paraId="34D1C797" w14:textId="77777777" w:rsidR="00CA6BB4" w:rsidRPr="006F05BF" w:rsidRDefault="00731502" w:rsidP="00A92C99">
      <w:pPr>
        <w:tabs>
          <w:tab w:val="left" w:pos="426"/>
        </w:tabs>
        <w:spacing w:before="240" w:after="240" w:line="276" w:lineRule="auto"/>
        <w:jc w:val="both"/>
        <w:rPr>
          <w:rFonts w:ascii="Arial" w:hAnsi="Arial" w:cs="Arial"/>
          <w:b/>
        </w:rPr>
      </w:pPr>
      <w:r w:rsidRPr="006F05BF">
        <w:rPr>
          <w:rFonts w:ascii="Arial" w:hAnsi="Arial" w:cs="Arial"/>
          <w:b/>
        </w:rPr>
        <w:t>I.1 Punkt I.1. otrzymuje brzmienie:</w:t>
      </w:r>
    </w:p>
    <w:p w14:paraId="6EE2A998" w14:textId="77777777" w:rsidR="00CA6BB4" w:rsidRPr="0080543B" w:rsidRDefault="00731502" w:rsidP="00A92C99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</w:rPr>
      </w:pPr>
      <w:r w:rsidRPr="006F05BF">
        <w:rPr>
          <w:rFonts w:ascii="Arial" w:hAnsi="Arial" w:cs="Arial"/>
        </w:rPr>
        <w:t>„</w:t>
      </w:r>
      <w:r w:rsidR="00C14216" w:rsidRPr="0080543B">
        <w:rPr>
          <w:rFonts w:ascii="Arial" w:hAnsi="Arial" w:cs="Arial"/>
          <w:b/>
        </w:rPr>
        <w:t>I.1</w:t>
      </w:r>
      <w:r w:rsidR="00CB0268" w:rsidRPr="0080543B">
        <w:rPr>
          <w:rFonts w:ascii="Arial" w:hAnsi="Arial" w:cs="Arial"/>
          <w:b/>
        </w:rPr>
        <w:tab/>
      </w:r>
      <w:r w:rsidR="00CA6BB4" w:rsidRPr="0080543B">
        <w:rPr>
          <w:rFonts w:ascii="Arial" w:hAnsi="Arial" w:cs="Arial"/>
          <w:b/>
        </w:rPr>
        <w:t xml:space="preserve">Rodzaj instalacji oraz rodzaj prowadzonej działalności </w:t>
      </w:r>
    </w:p>
    <w:p w14:paraId="08911FD6" w14:textId="77777777" w:rsidR="00CA6BB4" w:rsidRPr="0080543B" w:rsidRDefault="00CA6BB4" w:rsidP="00A92C99">
      <w:pPr>
        <w:spacing w:after="120"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Instalacja do produkcji metali nieżelaznych z produktów z odzysku w wyniku procesów metalurgicznych. </w:t>
      </w:r>
    </w:p>
    <w:p w14:paraId="427F12B5" w14:textId="77777777" w:rsidR="00CA6BB4" w:rsidRPr="0080543B" w:rsidRDefault="00CA6BB4" w:rsidP="00A92C99">
      <w:p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Przedmiotem działalności będzie produkcja: </w:t>
      </w:r>
    </w:p>
    <w:p w14:paraId="1FFD8BEA" w14:textId="77777777" w:rsidR="00841958" w:rsidRPr="0080543B" w:rsidRDefault="00756802" w:rsidP="00A92C9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cyny – w ilości maksymalnie 5 </w:t>
      </w:r>
      <w:r w:rsidR="00841958" w:rsidRPr="0080543B">
        <w:rPr>
          <w:rFonts w:ascii="Arial" w:hAnsi="Arial" w:cs="Arial"/>
        </w:rPr>
        <w:t>000 Mg/rok</w:t>
      </w:r>
      <w:r w:rsidR="00731502" w:rsidRPr="0080543B">
        <w:rPr>
          <w:rFonts w:ascii="Arial" w:hAnsi="Arial" w:cs="Arial"/>
        </w:rPr>
        <w:t>,</w:t>
      </w:r>
    </w:p>
    <w:p w14:paraId="5CED4189" w14:textId="77777777" w:rsidR="00841958" w:rsidRPr="0080543B" w:rsidRDefault="00841958" w:rsidP="00A92C9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stopów lutowniczych – w ilości maksymalnie 4500 Mg/rok</w:t>
      </w:r>
      <w:r w:rsidR="00731502" w:rsidRPr="0080543B">
        <w:rPr>
          <w:rFonts w:ascii="Arial" w:hAnsi="Arial" w:cs="Arial"/>
        </w:rPr>
        <w:t>,</w:t>
      </w:r>
    </w:p>
    <w:p w14:paraId="14F80116" w14:textId="77777777" w:rsidR="00841958" w:rsidRPr="0080543B" w:rsidRDefault="00841958" w:rsidP="00A92C9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ołowiu oraz stopów ołowiu - w ilości maksymalnie 9000 Mg/rok</w:t>
      </w:r>
      <w:r w:rsidR="00731502" w:rsidRPr="0080543B">
        <w:rPr>
          <w:rFonts w:ascii="Arial" w:hAnsi="Arial" w:cs="Arial"/>
        </w:rPr>
        <w:t>,</w:t>
      </w:r>
    </w:p>
    <w:p w14:paraId="094E5414" w14:textId="77777777" w:rsidR="00A9310B" w:rsidRPr="0080543B" w:rsidRDefault="00841958" w:rsidP="00A92C9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stopów antymonowo-ołowiowych </w:t>
      </w:r>
      <w:r w:rsidR="00A9310B" w:rsidRPr="0080543B">
        <w:rPr>
          <w:rFonts w:ascii="Arial" w:hAnsi="Arial" w:cs="Arial"/>
        </w:rPr>
        <w:t>w ilości maksymalnie 5000 Mg/rok</w:t>
      </w:r>
    </w:p>
    <w:p w14:paraId="1CFC47C1" w14:textId="77777777" w:rsidR="00841958" w:rsidRPr="0080543B" w:rsidRDefault="00841958" w:rsidP="00A92C9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stopów bizmutowo-ołowiowych</w:t>
      </w:r>
      <w:r w:rsidR="00731502" w:rsidRPr="0080543B">
        <w:rPr>
          <w:rFonts w:ascii="Arial" w:hAnsi="Arial" w:cs="Arial"/>
        </w:rPr>
        <w:t xml:space="preserve"> w ilości maksymalnie</w:t>
      </w:r>
      <w:r w:rsidR="00A9310B" w:rsidRPr="0080543B">
        <w:rPr>
          <w:rFonts w:ascii="Arial" w:hAnsi="Arial" w:cs="Arial"/>
        </w:rPr>
        <w:t xml:space="preserve"> 2000 Mg/rok</w:t>
      </w:r>
    </w:p>
    <w:p w14:paraId="15596B57" w14:textId="77777777" w:rsidR="00841958" w:rsidRPr="0080543B" w:rsidRDefault="00841958" w:rsidP="00A92C9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stopów miedzi - w ilości maksymalnie 1000 Mg/rok</w:t>
      </w:r>
    </w:p>
    <w:p w14:paraId="2277B33C" w14:textId="77777777" w:rsidR="00CA6BB4" w:rsidRPr="0080543B" w:rsidRDefault="00841958" w:rsidP="00A92C9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złota - w ilości maksymalnie 50 kg/rok</w:t>
      </w:r>
      <w:r w:rsidR="00731502" w:rsidRPr="0080543B">
        <w:rPr>
          <w:rFonts w:ascii="Arial" w:hAnsi="Arial" w:cs="Arial"/>
        </w:rPr>
        <w:t>”</w:t>
      </w:r>
      <w:r w:rsidR="004027E3">
        <w:rPr>
          <w:rFonts w:ascii="Arial" w:hAnsi="Arial" w:cs="Arial"/>
        </w:rPr>
        <w:t>.</w:t>
      </w:r>
    </w:p>
    <w:p w14:paraId="6523DB56" w14:textId="77777777" w:rsidR="00731502" w:rsidRPr="006F05BF" w:rsidRDefault="00731502" w:rsidP="00A92C99">
      <w:pPr>
        <w:tabs>
          <w:tab w:val="left" w:pos="426"/>
        </w:tabs>
        <w:spacing w:before="240" w:after="240" w:line="276" w:lineRule="auto"/>
        <w:jc w:val="both"/>
        <w:rPr>
          <w:rFonts w:ascii="Arial" w:hAnsi="Arial" w:cs="Arial"/>
          <w:b/>
        </w:rPr>
      </w:pPr>
      <w:r w:rsidRPr="006F05BF">
        <w:rPr>
          <w:rFonts w:ascii="Arial" w:hAnsi="Arial" w:cs="Arial"/>
          <w:b/>
        </w:rPr>
        <w:t>I.2 Punkt I.2.1. otrzymuje brzmienie:</w:t>
      </w:r>
    </w:p>
    <w:p w14:paraId="2BA26A94" w14:textId="77777777" w:rsidR="00CA6BB4" w:rsidRPr="0080543B" w:rsidRDefault="00731502" w:rsidP="00A92C99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</w:rPr>
      </w:pPr>
      <w:r w:rsidRPr="006F05BF">
        <w:rPr>
          <w:rFonts w:ascii="Arial" w:hAnsi="Arial" w:cs="Arial"/>
        </w:rPr>
        <w:t>„</w:t>
      </w:r>
      <w:r w:rsidR="00CA6BB4" w:rsidRPr="0080543B">
        <w:rPr>
          <w:rFonts w:ascii="Arial" w:hAnsi="Arial" w:cs="Arial"/>
          <w:b/>
        </w:rPr>
        <w:t xml:space="preserve">I.2.1. </w:t>
      </w:r>
      <w:r w:rsidR="00CA6BB4" w:rsidRPr="0080543B">
        <w:rPr>
          <w:rFonts w:ascii="Arial" w:hAnsi="Arial" w:cs="Arial"/>
        </w:rPr>
        <w:t>Parametry urządzeń</w:t>
      </w:r>
      <w:r w:rsidR="00CA6BB4" w:rsidRPr="0080543B">
        <w:rPr>
          <w:rFonts w:ascii="Arial" w:hAnsi="Arial" w:cs="Arial"/>
          <w:b/>
        </w:rPr>
        <w:t xml:space="preserve"> </w:t>
      </w:r>
    </w:p>
    <w:p w14:paraId="10DF7EAB" w14:textId="77777777" w:rsidR="004F6759" w:rsidRDefault="00CA6BB4" w:rsidP="00A92C99">
      <w:p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Urządzenia podstawowe do wytopu cyny i ołowiu: </w:t>
      </w:r>
    </w:p>
    <w:p w14:paraId="690B23DC" w14:textId="77777777" w:rsidR="00062F01" w:rsidRPr="004F6759" w:rsidRDefault="004F6759" w:rsidP="00A92C9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dwa </w:t>
      </w:r>
      <w:r w:rsidR="00114DB4" w:rsidRPr="004F6759">
        <w:rPr>
          <w:rFonts w:ascii="Arial" w:hAnsi="Arial" w:cs="Arial"/>
        </w:rPr>
        <w:t>Krótki</w:t>
      </w:r>
      <w:r w:rsidR="00062F01" w:rsidRPr="004F6759">
        <w:rPr>
          <w:rFonts w:ascii="Arial" w:hAnsi="Arial" w:cs="Arial"/>
        </w:rPr>
        <w:t>e</w:t>
      </w:r>
      <w:r w:rsidR="00114DB4" w:rsidRPr="004F6759">
        <w:rPr>
          <w:rFonts w:ascii="Arial" w:hAnsi="Arial" w:cs="Arial"/>
        </w:rPr>
        <w:t xml:space="preserve"> Piec</w:t>
      </w:r>
      <w:r w:rsidR="00062F01" w:rsidRPr="004F6759">
        <w:rPr>
          <w:rFonts w:ascii="Arial" w:hAnsi="Arial" w:cs="Arial"/>
        </w:rPr>
        <w:t>e Obrotowe</w:t>
      </w:r>
      <w:r w:rsidR="00114DB4" w:rsidRPr="004F6759">
        <w:rPr>
          <w:rFonts w:ascii="Arial" w:hAnsi="Arial" w:cs="Arial"/>
        </w:rPr>
        <w:t xml:space="preserve"> (KPO</w:t>
      </w:r>
      <w:r w:rsidR="00290985" w:rsidRPr="004F6759">
        <w:rPr>
          <w:rFonts w:ascii="Arial" w:hAnsi="Arial" w:cs="Arial"/>
        </w:rPr>
        <w:t xml:space="preserve"> nr 1 oraz KPO nr 2)</w:t>
      </w:r>
      <w:r w:rsidR="00114DB4" w:rsidRPr="004F6759">
        <w:rPr>
          <w:rFonts w:ascii="Arial" w:hAnsi="Arial" w:cs="Arial"/>
        </w:rPr>
        <w:t xml:space="preserve"> o wymiarach </w:t>
      </w:r>
      <w:r w:rsidR="00C90511">
        <w:rPr>
          <w:rFonts w:ascii="Arial" w:hAnsi="Arial" w:cs="Arial"/>
        </w:rPr>
        <w:br/>
      </w:r>
      <w:r w:rsidR="00114DB4" w:rsidRPr="004F6759">
        <w:rPr>
          <w:rFonts w:ascii="Arial" w:hAnsi="Arial" w:cs="Arial"/>
        </w:rPr>
        <w:t>3,</w:t>
      </w:r>
      <w:r w:rsidR="00841958" w:rsidRPr="004F6759">
        <w:rPr>
          <w:rFonts w:ascii="Arial" w:hAnsi="Arial" w:cs="Arial"/>
        </w:rPr>
        <w:t>3</w:t>
      </w:r>
      <w:r w:rsidR="00114DB4" w:rsidRPr="004F6759">
        <w:rPr>
          <w:rFonts w:ascii="Arial" w:hAnsi="Arial" w:cs="Arial"/>
        </w:rPr>
        <w:t xml:space="preserve"> x 4,3 m o pojemności 9 m</w:t>
      </w:r>
      <w:r w:rsidR="00114DB4" w:rsidRPr="004F6759">
        <w:rPr>
          <w:rFonts w:ascii="Arial" w:hAnsi="Arial" w:cs="Arial"/>
          <w:vertAlign w:val="superscript"/>
        </w:rPr>
        <w:t>3</w:t>
      </w:r>
      <w:r w:rsidR="00114DB4" w:rsidRPr="004F6759">
        <w:rPr>
          <w:rFonts w:ascii="Arial" w:hAnsi="Arial" w:cs="Arial"/>
        </w:rPr>
        <w:t xml:space="preserve"> (20 </w:t>
      </w:r>
      <w:r w:rsidR="00062F01" w:rsidRPr="004F6759">
        <w:rPr>
          <w:rFonts w:ascii="Arial" w:hAnsi="Arial" w:cs="Arial"/>
        </w:rPr>
        <w:t>ton) i wydajności 12000 ton/rok każdy, opalane</w:t>
      </w:r>
      <w:r w:rsidR="00114DB4" w:rsidRPr="004F6759">
        <w:rPr>
          <w:rFonts w:ascii="Arial" w:hAnsi="Arial" w:cs="Arial"/>
        </w:rPr>
        <w:t xml:space="preserve"> palnikiem gazowo – tlenowym, </w:t>
      </w:r>
    </w:p>
    <w:p w14:paraId="6B6BA289" w14:textId="77777777" w:rsidR="00062F01" w:rsidRPr="0080543B" w:rsidRDefault="00114DB4" w:rsidP="00A92C99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>piec pomocniczy o pojemności 0,7 m</w:t>
      </w:r>
      <w:r w:rsidRPr="0080543B">
        <w:rPr>
          <w:rFonts w:ascii="Arial" w:hAnsi="Arial" w:cs="Arial"/>
          <w:vertAlign w:val="superscript"/>
        </w:rPr>
        <w:t>3</w:t>
      </w:r>
      <w:r w:rsidRPr="0080543B">
        <w:rPr>
          <w:rFonts w:ascii="Arial" w:hAnsi="Arial" w:cs="Arial"/>
        </w:rPr>
        <w:t xml:space="preserve"> (1,6 tony) i wydajności 500 ton/rok </w:t>
      </w:r>
      <w:r w:rsidR="00062F01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 xml:space="preserve">z palnikiem powietrzno – gazowym, </w:t>
      </w:r>
    </w:p>
    <w:p w14:paraId="1B474607" w14:textId="77777777" w:rsidR="00062F01" w:rsidRPr="0080543B" w:rsidRDefault="00114DB4" w:rsidP="00A92C99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>trzy kotły rafinacyjne o pojemności 2,7 m</w:t>
      </w:r>
      <w:r w:rsidRPr="0080543B">
        <w:rPr>
          <w:rFonts w:ascii="Arial" w:hAnsi="Arial" w:cs="Arial"/>
          <w:vertAlign w:val="superscript"/>
        </w:rPr>
        <w:t>3</w:t>
      </w:r>
      <w:r w:rsidR="00062F01" w:rsidRPr="0080543B">
        <w:rPr>
          <w:rFonts w:ascii="Arial" w:hAnsi="Arial" w:cs="Arial"/>
        </w:rPr>
        <w:t xml:space="preserve"> (30 ton) </w:t>
      </w:r>
      <w:r w:rsidRPr="0080543B">
        <w:rPr>
          <w:rFonts w:ascii="Arial" w:hAnsi="Arial" w:cs="Arial"/>
        </w:rPr>
        <w:t>i wydajności 4200 ton/rok (C, D i D1),</w:t>
      </w:r>
    </w:p>
    <w:p w14:paraId="18562F85" w14:textId="77777777" w:rsidR="00062F01" w:rsidRPr="0080543B" w:rsidRDefault="00114DB4" w:rsidP="00A92C99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>dwa kotły rafinacyjne o pojemności 1,8 m</w:t>
      </w:r>
      <w:r w:rsidRPr="0080543B">
        <w:rPr>
          <w:rFonts w:ascii="Arial" w:hAnsi="Arial" w:cs="Arial"/>
          <w:vertAlign w:val="superscript"/>
        </w:rPr>
        <w:t>3</w:t>
      </w:r>
      <w:r w:rsidR="00062F01" w:rsidRPr="0080543B">
        <w:rPr>
          <w:rFonts w:ascii="Arial" w:hAnsi="Arial" w:cs="Arial"/>
        </w:rPr>
        <w:t xml:space="preserve"> </w:t>
      </w:r>
      <w:r w:rsidRPr="0080543B">
        <w:rPr>
          <w:rFonts w:ascii="Arial" w:hAnsi="Arial" w:cs="Arial"/>
        </w:rPr>
        <w:t xml:space="preserve">(20 ton) i wydajności </w:t>
      </w:r>
      <w:r w:rsidR="00062F01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 xml:space="preserve">2800 ton/rok (I i J), </w:t>
      </w:r>
    </w:p>
    <w:p w14:paraId="3D69C4E7" w14:textId="77777777" w:rsidR="00062F01" w:rsidRPr="0080543B" w:rsidRDefault="00114DB4" w:rsidP="00A92C99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>dwa kotły rafinacyjne o pojemności 0,9 m</w:t>
      </w:r>
      <w:r w:rsidRPr="0080543B">
        <w:rPr>
          <w:rFonts w:ascii="Arial" w:hAnsi="Arial" w:cs="Arial"/>
          <w:vertAlign w:val="superscript"/>
        </w:rPr>
        <w:t>3</w:t>
      </w:r>
      <w:r w:rsidRPr="0080543B">
        <w:rPr>
          <w:rFonts w:ascii="Arial" w:hAnsi="Arial" w:cs="Arial"/>
        </w:rPr>
        <w:t xml:space="preserve"> (10 ton) i wydajności 1400 ton/rok (G i H),</w:t>
      </w:r>
    </w:p>
    <w:p w14:paraId="1DB3A59E" w14:textId="77777777" w:rsidR="00062F01" w:rsidRPr="0080543B" w:rsidRDefault="00114DB4" w:rsidP="00A92C99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 xml:space="preserve"> dwa </w:t>
      </w:r>
      <w:r w:rsidR="00062F01" w:rsidRPr="0080543B">
        <w:rPr>
          <w:rFonts w:ascii="Arial" w:hAnsi="Arial" w:cs="Arial"/>
        </w:rPr>
        <w:t xml:space="preserve">kotły rafinacyjne o pojemności </w:t>
      </w:r>
      <w:r w:rsidRPr="0080543B">
        <w:rPr>
          <w:rFonts w:ascii="Arial" w:hAnsi="Arial" w:cs="Arial"/>
        </w:rPr>
        <w:t>0,2 m</w:t>
      </w:r>
      <w:r w:rsidRPr="0080543B">
        <w:rPr>
          <w:rFonts w:ascii="Arial" w:hAnsi="Arial" w:cs="Arial"/>
          <w:vertAlign w:val="superscript"/>
        </w:rPr>
        <w:t>3</w:t>
      </w:r>
      <w:r w:rsidRPr="0080543B">
        <w:rPr>
          <w:rFonts w:ascii="Arial" w:hAnsi="Arial" w:cs="Arial"/>
        </w:rPr>
        <w:t xml:space="preserve"> (P i M) i wydajności 750 ton/rok,</w:t>
      </w:r>
    </w:p>
    <w:p w14:paraId="0FE54DC2" w14:textId="77777777" w:rsidR="00062F01" w:rsidRPr="0080543B" w:rsidRDefault="00114DB4" w:rsidP="00A92C99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>trzy kotły rafinacyjne o pojemności 0,1 m</w:t>
      </w:r>
      <w:r w:rsidRPr="0080543B">
        <w:rPr>
          <w:rFonts w:ascii="Arial" w:hAnsi="Arial" w:cs="Arial"/>
          <w:vertAlign w:val="superscript"/>
        </w:rPr>
        <w:t>3</w:t>
      </w:r>
      <w:r w:rsidR="00062F01" w:rsidRPr="0080543B">
        <w:rPr>
          <w:rFonts w:ascii="Arial" w:hAnsi="Arial" w:cs="Arial"/>
        </w:rPr>
        <w:t xml:space="preserve"> </w:t>
      </w:r>
      <w:r w:rsidRPr="0080543B">
        <w:rPr>
          <w:rFonts w:ascii="Arial" w:hAnsi="Arial" w:cs="Arial"/>
        </w:rPr>
        <w:t xml:space="preserve">(1 tona) i wydajności 300 ton/rok (R,R1,R2), </w:t>
      </w:r>
    </w:p>
    <w:p w14:paraId="6AE4B728" w14:textId="77777777" w:rsidR="00062F01" w:rsidRPr="0080543B" w:rsidRDefault="00114DB4" w:rsidP="00A92C99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>jeden kocioł rafinacyjny o pojemności 1,8 m</w:t>
      </w:r>
      <w:r w:rsidRPr="0080543B">
        <w:rPr>
          <w:rFonts w:ascii="Arial" w:hAnsi="Arial" w:cs="Arial"/>
          <w:vertAlign w:val="superscript"/>
        </w:rPr>
        <w:t>3</w:t>
      </w:r>
      <w:r w:rsidRPr="0080543B">
        <w:rPr>
          <w:rFonts w:ascii="Arial" w:hAnsi="Arial" w:cs="Arial"/>
        </w:rPr>
        <w:t xml:space="preserve"> (20 ton) i wydajności 2800 ton/rok (I2),</w:t>
      </w:r>
    </w:p>
    <w:p w14:paraId="635375C3" w14:textId="77777777" w:rsidR="00062F01" w:rsidRPr="0080543B" w:rsidRDefault="00114DB4" w:rsidP="00A92C99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>dwa kotły rafinacyjne o pojemności 0,9 m</w:t>
      </w:r>
      <w:r w:rsidRPr="0080543B">
        <w:rPr>
          <w:rFonts w:ascii="Arial" w:hAnsi="Arial" w:cs="Arial"/>
          <w:vertAlign w:val="superscript"/>
        </w:rPr>
        <w:t>3</w:t>
      </w:r>
      <w:r w:rsidRPr="0080543B">
        <w:rPr>
          <w:rFonts w:ascii="Arial" w:hAnsi="Arial" w:cs="Arial"/>
        </w:rPr>
        <w:t xml:space="preserve"> (10 ton) i wydajności 1400 ton/rok (G2 i H2),</w:t>
      </w:r>
    </w:p>
    <w:p w14:paraId="13D999FA" w14:textId="77777777" w:rsidR="00114DB4" w:rsidRPr="0080543B" w:rsidRDefault="00062F01" w:rsidP="00A92C99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 xml:space="preserve">jeden kocioł segregacyjny </w:t>
      </w:r>
      <w:r w:rsidR="00114DB4" w:rsidRPr="0080543B">
        <w:rPr>
          <w:rFonts w:ascii="Arial" w:hAnsi="Arial" w:cs="Arial"/>
        </w:rPr>
        <w:t>pojemności 0,2 m</w:t>
      </w:r>
      <w:r w:rsidR="00114DB4" w:rsidRPr="0080543B">
        <w:rPr>
          <w:rFonts w:ascii="Arial" w:hAnsi="Arial" w:cs="Arial"/>
          <w:vertAlign w:val="superscript"/>
        </w:rPr>
        <w:t xml:space="preserve">3 </w:t>
      </w:r>
      <w:r w:rsidR="00114DB4" w:rsidRPr="0080543B">
        <w:rPr>
          <w:rFonts w:ascii="Arial" w:hAnsi="Arial" w:cs="Arial"/>
        </w:rPr>
        <w:t>(2 tony)</w:t>
      </w:r>
      <w:r w:rsidR="00A92C99">
        <w:rPr>
          <w:rFonts w:ascii="Arial" w:hAnsi="Arial" w:cs="Arial"/>
        </w:rPr>
        <w:t xml:space="preserve"> i wydajności 750 ton/rok (D2),</w:t>
      </w:r>
    </w:p>
    <w:p w14:paraId="1DF4C106" w14:textId="77777777" w:rsidR="00A92C99" w:rsidRDefault="00BF6505" w:rsidP="00A92C9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 xml:space="preserve">jeden kocioł do topienia o pojemności </w:t>
      </w:r>
      <w:r w:rsidR="00B42080" w:rsidRPr="0080543B">
        <w:rPr>
          <w:rFonts w:ascii="Arial" w:hAnsi="Arial" w:cs="Arial"/>
        </w:rPr>
        <w:t xml:space="preserve">0,9 </w:t>
      </w:r>
      <w:r w:rsidRPr="0080543B">
        <w:rPr>
          <w:rFonts w:ascii="Arial" w:hAnsi="Arial" w:cs="Arial"/>
        </w:rPr>
        <w:t>m</w:t>
      </w:r>
      <w:r w:rsidRPr="0080543B">
        <w:rPr>
          <w:rFonts w:ascii="Arial" w:hAnsi="Arial" w:cs="Arial"/>
          <w:vertAlign w:val="superscript"/>
        </w:rPr>
        <w:t>3</w:t>
      </w:r>
      <w:r w:rsidR="00B42080" w:rsidRPr="0080543B">
        <w:rPr>
          <w:rFonts w:ascii="Arial" w:hAnsi="Arial" w:cs="Arial"/>
        </w:rPr>
        <w:t xml:space="preserve"> (10 ton) i wydajności </w:t>
      </w:r>
      <w:r w:rsidR="00A92C99">
        <w:rPr>
          <w:rFonts w:ascii="Arial" w:hAnsi="Arial" w:cs="Arial"/>
        </w:rPr>
        <w:br/>
      </w:r>
    </w:p>
    <w:p w14:paraId="519DB54E" w14:textId="77777777" w:rsidR="00062F01" w:rsidRPr="0080543B" w:rsidRDefault="00B42080" w:rsidP="00A92C99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lastRenderedPageBreak/>
        <w:t xml:space="preserve">1400 </w:t>
      </w:r>
      <w:r w:rsidR="00BF6505" w:rsidRPr="0080543B">
        <w:rPr>
          <w:rFonts w:ascii="Arial" w:hAnsi="Arial" w:cs="Arial"/>
        </w:rPr>
        <w:t>ton/rok (G3),</w:t>
      </w:r>
    </w:p>
    <w:p w14:paraId="2A415F08" w14:textId="77777777" w:rsidR="00BF6505" w:rsidRPr="0080543B" w:rsidRDefault="00BF6505" w:rsidP="00A92C9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 xml:space="preserve">jeden kocioł do topienia o pojemności </w:t>
      </w:r>
      <w:r w:rsidR="00B42080" w:rsidRPr="0080543B">
        <w:rPr>
          <w:rFonts w:ascii="Arial" w:hAnsi="Arial" w:cs="Arial"/>
        </w:rPr>
        <w:t xml:space="preserve">0,3 </w:t>
      </w:r>
      <w:r w:rsidRPr="0080543B">
        <w:rPr>
          <w:rFonts w:ascii="Arial" w:hAnsi="Arial" w:cs="Arial"/>
        </w:rPr>
        <w:t>m</w:t>
      </w:r>
      <w:r w:rsidRPr="0080543B">
        <w:rPr>
          <w:rFonts w:ascii="Arial" w:hAnsi="Arial" w:cs="Arial"/>
          <w:vertAlign w:val="superscript"/>
        </w:rPr>
        <w:t>3</w:t>
      </w:r>
      <w:r w:rsidR="00B42080" w:rsidRPr="0080543B">
        <w:rPr>
          <w:rFonts w:ascii="Arial" w:hAnsi="Arial" w:cs="Arial"/>
        </w:rPr>
        <w:t xml:space="preserve"> (3 tony) i wydajności 900 </w:t>
      </w:r>
      <w:r w:rsidRPr="0080543B">
        <w:rPr>
          <w:rFonts w:ascii="Arial" w:hAnsi="Arial" w:cs="Arial"/>
        </w:rPr>
        <w:t>ton/rok (R3),</w:t>
      </w:r>
    </w:p>
    <w:p w14:paraId="28E78CC0" w14:textId="77777777" w:rsidR="003A47BA" w:rsidRPr="0080543B" w:rsidRDefault="003A47BA" w:rsidP="00A92C9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piec</w:t>
      </w:r>
      <w:r w:rsidR="00D230DA" w:rsidRPr="0080543B">
        <w:rPr>
          <w:rFonts w:ascii="Arial" w:hAnsi="Arial" w:cs="Arial"/>
          <w:lang w:eastAsia="en-US"/>
        </w:rPr>
        <w:t xml:space="preserve"> próżniowy z oprzyrządowaniem:</w:t>
      </w:r>
    </w:p>
    <w:p w14:paraId="560F693B" w14:textId="77777777" w:rsidR="00D230DA" w:rsidRPr="0080543B" w:rsidRDefault="00D230DA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komora próżniowa o średnicy 3,5 m; wysokości 1,9</w:t>
      </w:r>
      <w:r w:rsidR="0097610D" w:rsidRPr="0080543B">
        <w:rPr>
          <w:rFonts w:ascii="Arial" w:hAnsi="Arial" w:cs="Arial"/>
          <w:lang w:eastAsia="en-US"/>
        </w:rPr>
        <w:t xml:space="preserve"> m</w:t>
      </w:r>
      <w:r w:rsidRPr="0080543B">
        <w:rPr>
          <w:rFonts w:ascii="Arial" w:hAnsi="Arial" w:cs="Arial"/>
          <w:lang w:eastAsia="en-US"/>
        </w:rPr>
        <w:t xml:space="preserve">, </w:t>
      </w:r>
    </w:p>
    <w:p w14:paraId="2844E137" w14:textId="77777777" w:rsidR="00B31D09" w:rsidRPr="0080543B" w:rsidRDefault="00B31D09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wymurówka grafitowa o masie 2 Mg, </w:t>
      </w:r>
    </w:p>
    <w:p w14:paraId="7580BA38" w14:textId="77777777" w:rsidR="00B31D09" w:rsidRPr="0080543B" w:rsidRDefault="00B31D09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cegła izolacyjna szamotowa 4 Mg, </w:t>
      </w:r>
    </w:p>
    <w:p w14:paraId="6674DBDF" w14:textId="77777777" w:rsidR="00B31D09" w:rsidRPr="0080543B" w:rsidRDefault="00B31D09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dwie maszyny rozlewnicze typu karuzelowego o średnicy 1,8 m, </w:t>
      </w:r>
    </w:p>
    <w:p w14:paraId="2C23D8A6" w14:textId="77777777" w:rsidR="00B31D09" w:rsidRPr="0080543B" w:rsidRDefault="00B42080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jeden kocioł</w:t>
      </w:r>
      <w:r w:rsidR="00950796" w:rsidRPr="0080543B">
        <w:rPr>
          <w:rFonts w:ascii="Arial" w:hAnsi="Arial" w:cs="Arial"/>
          <w:lang w:eastAsia="en-US"/>
        </w:rPr>
        <w:t xml:space="preserve"> do</w:t>
      </w:r>
      <w:r w:rsidRPr="0080543B">
        <w:rPr>
          <w:rFonts w:ascii="Arial" w:hAnsi="Arial" w:cs="Arial"/>
          <w:lang w:eastAsia="en-US"/>
        </w:rPr>
        <w:t xml:space="preserve"> </w:t>
      </w:r>
      <w:r w:rsidR="00B31D09" w:rsidRPr="0080543B">
        <w:rPr>
          <w:rFonts w:ascii="Arial" w:hAnsi="Arial" w:cs="Arial"/>
          <w:lang w:eastAsia="en-US"/>
        </w:rPr>
        <w:t>podgrzewa</w:t>
      </w:r>
      <w:r w:rsidRPr="0080543B">
        <w:rPr>
          <w:rFonts w:ascii="Arial" w:hAnsi="Arial" w:cs="Arial"/>
          <w:lang w:eastAsia="en-US"/>
        </w:rPr>
        <w:t>nia metalu o pojemności 20 Mg</w:t>
      </w:r>
      <w:r w:rsidR="00950796" w:rsidRPr="0080543B">
        <w:rPr>
          <w:rFonts w:ascii="Arial" w:hAnsi="Arial" w:cs="Arial"/>
          <w:lang w:eastAsia="en-US"/>
        </w:rPr>
        <w:t xml:space="preserve"> (G4)</w:t>
      </w:r>
      <w:r w:rsidRPr="0080543B">
        <w:rPr>
          <w:rFonts w:ascii="Arial" w:hAnsi="Arial" w:cs="Arial"/>
          <w:lang w:eastAsia="en-US"/>
        </w:rPr>
        <w:t xml:space="preserve"> ogrzewany</w:t>
      </w:r>
      <w:r w:rsidR="00B31D09" w:rsidRPr="0080543B">
        <w:rPr>
          <w:rFonts w:ascii="Arial" w:hAnsi="Arial" w:cs="Arial"/>
          <w:lang w:eastAsia="en-US"/>
        </w:rPr>
        <w:t xml:space="preserve"> gazem ziemnym; zużycie gazu - 40 Nm</w:t>
      </w:r>
      <w:r w:rsidR="00D230DA" w:rsidRPr="0080543B">
        <w:rPr>
          <w:rFonts w:ascii="Arial" w:hAnsi="Arial" w:cs="Arial"/>
          <w:vertAlign w:val="superscript"/>
          <w:lang w:eastAsia="en-US"/>
        </w:rPr>
        <w:t>3</w:t>
      </w:r>
      <w:r w:rsidR="00D230DA" w:rsidRPr="0080543B">
        <w:rPr>
          <w:rFonts w:ascii="Arial" w:hAnsi="Arial" w:cs="Arial"/>
          <w:lang w:eastAsia="en-US"/>
        </w:rPr>
        <w:t xml:space="preserve"> </w:t>
      </w:r>
      <w:r w:rsidRPr="0080543B">
        <w:rPr>
          <w:rFonts w:ascii="Arial" w:hAnsi="Arial" w:cs="Arial"/>
          <w:lang w:eastAsia="en-US"/>
        </w:rPr>
        <w:t>/h</w:t>
      </w:r>
      <w:r w:rsidR="00B31D09" w:rsidRPr="0080543B">
        <w:rPr>
          <w:rFonts w:ascii="Arial" w:hAnsi="Arial" w:cs="Arial"/>
          <w:lang w:eastAsia="en-US"/>
        </w:rPr>
        <w:t xml:space="preserve">, </w:t>
      </w:r>
    </w:p>
    <w:p w14:paraId="763B1B96" w14:textId="77777777" w:rsidR="00B31D09" w:rsidRPr="0080543B" w:rsidRDefault="00B31D09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suwnica załadowcza o udźwigu 3 Mg, </w:t>
      </w:r>
    </w:p>
    <w:p w14:paraId="549E4E0A" w14:textId="77777777" w:rsidR="00B31D09" w:rsidRPr="0080543B" w:rsidRDefault="00B31D09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pompa załadowcza do płynnego metalu o wydajności 0 – 1,5 Mg/h, </w:t>
      </w:r>
    </w:p>
    <w:p w14:paraId="5824BBE9" w14:textId="77777777" w:rsidR="00B31D09" w:rsidRPr="0080543B" w:rsidRDefault="00B31D09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transformator główny 1 MW, 400/6 kV, 50Hz</w:t>
      </w:r>
      <w:r w:rsidR="005B47F1" w:rsidRPr="0080543B">
        <w:rPr>
          <w:rFonts w:ascii="Arial" w:hAnsi="Arial" w:cs="Arial"/>
          <w:lang w:eastAsia="en-US"/>
        </w:rPr>
        <w:t>,</w:t>
      </w:r>
      <w:r w:rsidRPr="0080543B">
        <w:rPr>
          <w:rFonts w:ascii="Arial" w:hAnsi="Arial" w:cs="Arial"/>
          <w:lang w:eastAsia="en-US"/>
        </w:rPr>
        <w:t xml:space="preserve"> </w:t>
      </w:r>
    </w:p>
    <w:p w14:paraId="1449B12A" w14:textId="77777777" w:rsidR="00B31D09" w:rsidRPr="0080543B" w:rsidRDefault="00B31D09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2 transformatory regulacyjne, 300 kW, </w:t>
      </w:r>
    </w:p>
    <w:p w14:paraId="6A1E51BA" w14:textId="77777777" w:rsidR="00B31D09" w:rsidRPr="0080543B" w:rsidRDefault="00B31D09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system wentylacyjny dla otworów spustowych, </w:t>
      </w:r>
    </w:p>
    <w:p w14:paraId="283232A0" w14:textId="77777777" w:rsidR="00B31D09" w:rsidRPr="0080543B" w:rsidRDefault="00B31D09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2 pompy próżniowe 1000 m</w:t>
      </w:r>
      <w:r w:rsidR="005B47F1" w:rsidRPr="0080543B">
        <w:rPr>
          <w:rFonts w:ascii="Arial" w:hAnsi="Arial" w:cs="Arial"/>
          <w:vertAlign w:val="superscript"/>
          <w:lang w:eastAsia="en-US"/>
        </w:rPr>
        <w:t>3</w:t>
      </w:r>
      <w:r w:rsidRPr="0080543B">
        <w:rPr>
          <w:rFonts w:ascii="Arial" w:hAnsi="Arial" w:cs="Arial"/>
          <w:lang w:eastAsia="en-US"/>
        </w:rPr>
        <w:t>/h x 10</w:t>
      </w:r>
      <w:r w:rsidR="00D230DA" w:rsidRPr="0080543B">
        <w:rPr>
          <w:rFonts w:ascii="Arial" w:hAnsi="Arial" w:cs="Arial"/>
          <w:vertAlign w:val="superscript"/>
          <w:lang w:eastAsia="en-US"/>
        </w:rPr>
        <w:t>-3</w:t>
      </w:r>
      <w:r w:rsidR="00D230DA" w:rsidRPr="0080543B">
        <w:rPr>
          <w:rFonts w:ascii="Arial" w:hAnsi="Arial" w:cs="Arial"/>
          <w:lang w:eastAsia="en-US"/>
        </w:rPr>
        <w:t xml:space="preserve"> </w:t>
      </w:r>
      <w:r w:rsidRPr="0080543B">
        <w:rPr>
          <w:rFonts w:ascii="Arial" w:hAnsi="Arial" w:cs="Arial"/>
          <w:lang w:eastAsia="en-US"/>
        </w:rPr>
        <w:t xml:space="preserve">mbara, </w:t>
      </w:r>
    </w:p>
    <w:p w14:paraId="28CCE6BD" w14:textId="77777777" w:rsidR="00B31D09" w:rsidRPr="0080543B" w:rsidRDefault="005B47F1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2 pompy próżniowe dyfuzyjne</w:t>
      </w:r>
      <w:r w:rsidR="00B31D09" w:rsidRPr="0080543B">
        <w:rPr>
          <w:rFonts w:ascii="Arial" w:hAnsi="Arial" w:cs="Arial"/>
          <w:lang w:eastAsia="en-US"/>
        </w:rPr>
        <w:t xml:space="preserve"> 1 x 10</w:t>
      </w:r>
      <w:r w:rsidR="00D230DA" w:rsidRPr="0080543B">
        <w:rPr>
          <w:rFonts w:ascii="Arial" w:hAnsi="Arial" w:cs="Arial"/>
          <w:vertAlign w:val="superscript"/>
          <w:lang w:eastAsia="en-US"/>
        </w:rPr>
        <w:t>-3</w:t>
      </w:r>
      <w:r w:rsidR="00D230DA" w:rsidRPr="0080543B">
        <w:rPr>
          <w:rFonts w:ascii="Arial" w:hAnsi="Arial" w:cs="Arial"/>
          <w:lang w:eastAsia="en-US"/>
        </w:rPr>
        <w:t xml:space="preserve"> </w:t>
      </w:r>
      <w:r w:rsidR="00B31D09" w:rsidRPr="0080543B">
        <w:rPr>
          <w:rFonts w:ascii="Arial" w:hAnsi="Arial" w:cs="Arial"/>
          <w:lang w:eastAsia="en-US"/>
        </w:rPr>
        <w:t xml:space="preserve">mbara, </w:t>
      </w:r>
    </w:p>
    <w:p w14:paraId="57BCA67E" w14:textId="77777777" w:rsidR="00B31D09" w:rsidRPr="0080543B" w:rsidRDefault="002D3174" w:rsidP="00A92C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2</w:t>
      </w:r>
      <w:r w:rsidR="00B31D09" w:rsidRPr="0080543B">
        <w:rPr>
          <w:rFonts w:ascii="Arial" w:hAnsi="Arial" w:cs="Arial"/>
          <w:lang w:eastAsia="en-US"/>
        </w:rPr>
        <w:t xml:space="preserve">chłodnia wentylatorowa. </w:t>
      </w:r>
    </w:p>
    <w:p w14:paraId="7B4C14B3" w14:textId="77777777" w:rsidR="00CA6BB4" w:rsidRPr="0080543B" w:rsidRDefault="00CA6BB4" w:rsidP="00A92C99">
      <w:pPr>
        <w:spacing w:before="120" w:after="120"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Pozostałe urządzenia charakterystyczne dla realizowanych procesów: </w:t>
      </w:r>
    </w:p>
    <w:p w14:paraId="30C30A91" w14:textId="77777777" w:rsidR="00CA6BB4" w:rsidRPr="0080543B" w:rsidRDefault="00CA6BB4" w:rsidP="00A92C9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maszyna odlewnicza o wydajności 10</w:t>
      </w:r>
      <w:r w:rsidR="00CC4D06" w:rsidRPr="0080543B">
        <w:rPr>
          <w:rFonts w:ascii="Arial" w:hAnsi="Arial" w:cs="Arial"/>
        </w:rPr>
        <w:t xml:space="preserve"> </w:t>
      </w:r>
      <w:r w:rsidRPr="0080543B">
        <w:rPr>
          <w:rFonts w:ascii="Arial" w:hAnsi="Arial" w:cs="Arial"/>
        </w:rPr>
        <w:t xml:space="preserve">000 ton/rok, </w:t>
      </w:r>
    </w:p>
    <w:p w14:paraId="45793A1D" w14:textId="77777777" w:rsidR="00CA6BB4" w:rsidRPr="0080543B" w:rsidRDefault="00CA6BB4" w:rsidP="00A92C9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prasa hydrauliczna „Hydron” do wyciskania różnych profili wyrobów gotowych </w:t>
      </w:r>
      <w:r w:rsidR="00924747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 xml:space="preserve">ze stopów lutowniczych o wydajności 3850 ton/rok, prasa odlewnicza „Hydron” </w:t>
      </w:r>
      <w:r w:rsidR="00924747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 xml:space="preserve">do odlewania wlewków o wydajności 5400 ton/rok, </w:t>
      </w:r>
      <w:r w:rsidR="00CB0268" w:rsidRPr="0080543B">
        <w:rPr>
          <w:rFonts w:ascii="Arial" w:hAnsi="Arial" w:cs="Arial"/>
        </w:rPr>
        <w:t xml:space="preserve">prasa hydrauliczna „Collins” </w:t>
      </w:r>
      <w:r w:rsidR="00924747" w:rsidRPr="0080543B">
        <w:rPr>
          <w:rFonts w:ascii="Arial" w:hAnsi="Arial" w:cs="Arial"/>
        </w:rPr>
        <w:br/>
      </w:r>
      <w:r w:rsidR="00CB0268" w:rsidRPr="0080543B">
        <w:rPr>
          <w:rFonts w:ascii="Arial" w:hAnsi="Arial" w:cs="Arial"/>
        </w:rPr>
        <w:t xml:space="preserve">do </w:t>
      </w:r>
      <w:r w:rsidRPr="0080543B">
        <w:rPr>
          <w:rFonts w:ascii="Arial" w:hAnsi="Arial" w:cs="Arial"/>
        </w:rPr>
        <w:t>odlewania wlewków oraz wyciskania różnych profili</w:t>
      </w:r>
      <w:r w:rsidR="00D230DA" w:rsidRPr="0080543B">
        <w:rPr>
          <w:rFonts w:ascii="Arial" w:hAnsi="Arial" w:cs="Arial"/>
        </w:rPr>
        <w:t xml:space="preserve"> wyrobów gotowych </w:t>
      </w:r>
      <w:r w:rsidR="00D230DA" w:rsidRPr="0080543B">
        <w:rPr>
          <w:rFonts w:ascii="Arial" w:hAnsi="Arial" w:cs="Arial"/>
        </w:rPr>
        <w:br/>
        <w:t xml:space="preserve">o wydajności </w:t>
      </w:r>
      <w:r w:rsidRPr="0080543B">
        <w:rPr>
          <w:rFonts w:ascii="Arial" w:hAnsi="Arial" w:cs="Arial"/>
        </w:rPr>
        <w:t>900 ton/rok, urządzenie odlewnicze do odle</w:t>
      </w:r>
      <w:r w:rsidR="00D230DA" w:rsidRPr="0080543B">
        <w:rPr>
          <w:rFonts w:ascii="Arial" w:hAnsi="Arial" w:cs="Arial"/>
        </w:rPr>
        <w:t xml:space="preserve">wania profili wyrobów gotowych </w:t>
      </w:r>
      <w:r w:rsidRPr="0080543B">
        <w:rPr>
          <w:rFonts w:ascii="Arial" w:hAnsi="Arial" w:cs="Arial"/>
        </w:rPr>
        <w:t xml:space="preserve">o wydajności 750 ton/rok, </w:t>
      </w:r>
    </w:p>
    <w:p w14:paraId="56B7316B" w14:textId="77777777" w:rsidR="00CA6BB4" w:rsidRPr="0080543B" w:rsidRDefault="00CA6BB4" w:rsidP="00A92C9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urządzenie do produkcji proszków lutowniczych o wydajności 10 ton/rok, </w:t>
      </w:r>
    </w:p>
    <w:p w14:paraId="4CEFA944" w14:textId="77777777" w:rsidR="00CC4D06" w:rsidRPr="0080543B" w:rsidRDefault="00CC4D06" w:rsidP="00A92C9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maszyna do odlewania profili wyrobów gotowych ze stopów lutowniczych </w:t>
      </w:r>
      <w:r w:rsidR="00D230DA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>o wydajności 1500 Mg/rok,</w:t>
      </w:r>
    </w:p>
    <w:p w14:paraId="213D75EA" w14:textId="77777777" w:rsidR="00CA6BB4" w:rsidRPr="0080543B" w:rsidRDefault="00CA6BB4" w:rsidP="00A92C9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obieg chłodniczy w układ</w:t>
      </w:r>
      <w:r w:rsidR="002D3174" w:rsidRPr="0080543B">
        <w:rPr>
          <w:rFonts w:ascii="Arial" w:hAnsi="Arial" w:cs="Arial"/>
        </w:rPr>
        <w:t>zie zamkniętym z chłodnią</w:t>
      </w:r>
      <w:r w:rsidRPr="0080543B">
        <w:rPr>
          <w:rFonts w:ascii="Arial" w:hAnsi="Arial" w:cs="Arial"/>
        </w:rPr>
        <w:t xml:space="preserve"> wentylatorową typu </w:t>
      </w:r>
      <w:r w:rsidR="00924747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>SWT-58/1200 o obciążeniu hydraulicznym nominalnym 80 m</w:t>
      </w:r>
      <w:r w:rsidR="00D230DA" w:rsidRPr="0080543B">
        <w:rPr>
          <w:rFonts w:ascii="Arial" w:hAnsi="Arial" w:cs="Arial"/>
          <w:vertAlign w:val="superscript"/>
        </w:rPr>
        <w:t>3</w:t>
      </w:r>
      <w:r w:rsidR="00D230DA" w:rsidRPr="0080543B">
        <w:rPr>
          <w:rFonts w:ascii="Arial" w:hAnsi="Arial" w:cs="Arial"/>
        </w:rPr>
        <w:t>/h,</w:t>
      </w:r>
    </w:p>
    <w:p w14:paraId="4DE14E2D" w14:textId="77777777" w:rsidR="002D3174" w:rsidRPr="0080543B" w:rsidRDefault="002D3174" w:rsidP="00A92C9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obieg chłodniczy w układzie zamkniętym z chłodnią wentylatorową typu </w:t>
      </w:r>
      <w:r w:rsidR="00924747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>CWT-150/1200 o obciążeniu hydraulicznym nominalnym 85 m</w:t>
      </w:r>
      <w:r w:rsidRPr="0080543B">
        <w:rPr>
          <w:rFonts w:ascii="Arial" w:hAnsi="Arial" w:cs="Arial"/>
          <w:vertAlign w:val="superscript"/>
        </w:rPr>
        <w:t>3</w:t>
      </w:r>
      <w:r w:rsidRPr="0080543B">
        <w:rPr>
          <w:rFonts w:ascii="Arial" w:hAnsi="Arial" w:cs="Arial"/>
        </w:rPr>
        <w:t>/h,</w:t>
      </w:r>
    </w:p>
    <w:p w14:paraId="5780E8B7" w14:textId="77777777" w:rsidR="00CC4D06" w:rsidRPr="0080543B" w:rsidRDefault="00CC4D06" w:rsidP="00A92C9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nagrzewnica o mocy cieplnej 50 kW,</w:t>
      </w:r>
    </w:p>
    <w:p w14:paraId="076CA28E" w14:textId="77777777" w:rsidR="00193A02" w:rsidRPr="0080543B" w:rsidRDefault="00CC4D06" w:rsidP="00A92C9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80543B">
        <w:rPr>
          <w:rFonts w:ascii="Arial" w:hAnsi="Arial" w:cs="Arial"/>
        </w:rPr>
        <w:t>instalacja do wytwarzania chlorku cyny o zdolności produkcyjnej 1,5 Mg na szarżę</w:t>
      </w:r>
      <w:r w:rsidR="002D3174" w:rsidRPr="0080543B">
        <w:rPr>
          <w:rFonts w:ascii="Arial" w:hAnsi="Arial" w:cs="Arial"/>
        </w:rPr>
        <w:t>,</w:t>
      </w:r>
    </w:p>
    <w:p w14:paraId="6DA4CE8A" w14:textId="77777777" w:rsidR="00114DB4" w:rsidRPr="0080543B" w:rsidRDefault="004027E3" w:rsidP="00A92C9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en-US"/>
        </w:rPr>
        <w:t>instalacja do odzysku złota</w:t>
      </w:r>
      <w:r w:rsidR="00731502" w:rsidRPr="0080543B">
        <w:rPr>
          <w:rFonts w:ascii="Arial" w:hAnsi="Arial" w:cs="Arial"/>
          <w:lang w:eastAsia="en-US"/>
        </w:rPr>
        <w:t>”</w:t>
      </w:r>
      <w:r>
        <w:rPr>
          <w:rFonts w:ascii="Arial" w:hAnsi="Arial" w:cs="Arial"/>
          <w:lang w:eastAsia="en-US"/>
        </w:rPr>
        <w:t>.</w:t>
      </w:r>
    </w:p>
    <w:p w14:paraId="669483BC" w14:textId="77777777" w:rsidR="00D140B0" w:rsidRDefault="00D33E44" w:rsidP="00A92C99">
      <w:pPr>
        <w:pStyle w:val="Default"/>
        <w:spacing w:before="240" w:after="240" w:line="276" w:lineRule="auto"/>
        <w:jc w:val="both"/>
        <w:rPr>
          <w:rFonts w:ascii="Arial" w:hAnsi="Arial" w:cs="Arial"/>
          <w:b/>
          <w:bCs/>
          <w:color w:val="auto"/>
          <w:u w:val="single"/>
        </w:rPr>
      </w:pPr>
      <w:r w:rsidRPr="006F05BF">
        <w:rPr>
          <w:rFonts w:ascii="Arial" w:hAnsi="Arial" w:cs="Arial"/>
          <w:b/>
          <w:bCs/>
          <w:color w:val="auto"/>
          <w:u w:val="single"/>
        </w:rPr>
        <w:t xml:space="preserve">I.3. </w:t>
      </w:r>
      <w:r w:rsidR="00F0713D" w:rsidRPr="006F05BF">
        <w:rPr>
          <w:rFonts w:ascii="Arial" w:hAnsi="Arial" w:cs="Arial"/>
          <w:b/>
          <w:bCs/>
          <w:color w:val="auto"/>
          <w:u w:val="single"/>
        </w:rPr>
        <w:t>W p</w:t>
      </w:r>
      <w:r w:rsidR="00E75D7C" w:rsidRPr="006F05BF">
        <w:rPr>
          <w:rFonts w:ascii="Arial" w:hAnsi="Arial" w:cs="Arial"/>
          <w:b/>
          <w:bCs/>
          <w:color w:val="auto"/>
          <w:u w:val="single"/>
        </w:rPr>
        <w:t>unk</w:t>
      </w:r>
      <w:r w:rsidR="00F0713D" w:rsidRPr="006F05BF">
        <w:rPr>
          <w:rFonts w:ascii="Arial" w:hAnsi="Arial" w:cs="Arial"/>
          <w:b/>
          <w:bCs/>
          <w:color w:val="auto"/>
          <w:u w:val="single"/>
        </w:rPr>
        <w:t>cie II.1.1 określającym m</w:t>
      </w:r>
      <w:r w:rsidR="00312F48" w:rsidRPr="006F05BF">
        <w:rPr>
          <w:rFonts w:ascii="Arial" w:hAnsi="Arial" w:cs="Arial"/>
          <w:b/>
          <w:bCs/>
          <w:color w:val="auto"/>
          <w:u w:val="single"/>
        </w:rPr>
        <w:t>aksymaln</w:t>
      </w:r>
      <w:r w:rsidR="00F0713D" w:rsidRPr="006F05BF">
        <w:rPr>
          <w:rFonts w:ascii="Arial" w:hAnsi="Arial" w:cs="Arial"/>
          <w:b/>
          <w:bCs/>
          <w:color w:val="auto"/>
          <w:u w:val="single"/>
        </w:rPr>
        <w:t>ą dopuszczalną</w:t>
      </w:r>
      <w:r w:rsidR="00312F48" w:rsidRPr="006F05BF">
        <w:rPr>
          <w:rFonts w:ascii="Arial" w:hAnsi="Arial" w:cs="Arial"/>
          <w:b/>
          <w:bCs/>
          <w:color w:val="auto"/>
          <w:u w:val="single"/>
        </w:rPr>
        <w:t xml:space="preserve"> wielkość emisji gazów i pyłów </w:t>
      </w:r>
      <w:r w:rsidR="006644AB" w:rsidRPr="006F05BF">
        <w:rPr>
          <w:rFonts w:ascii="Arial" w:hAnsi="Arial" w:cs="Arial"/>
          <w:b/>
          <w:bCs/>
          <w:color w:val="auto"/>
          <w:u w:val="single"/>
        </w:rPr>
        <w:t>do powietrza Tabeli 1 nadaję nowe brzmienie:</w:t>
      </w:r>
    </w:p>
    <w:p w14:paraId="6A8EAA05" w14:textId="77777777" w:rsidR="00A92C99" w:rsidRDefault="00A92C99" w:rsidP="00A92C99">
      <w:pPr>
        <w:pStyle w:val="Default"/>
        <w:spacing w:before="240" w:after="240" w:line="276" w:lineRule="auto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E1D8324" w14:textId="77777777" w:rsidR="00A92C99" w:rsidRPr="006F05BF" w:rsidRDefault="00A92C99" w:rsidP="00A92C99">
      <w:pPr>
        <w:pStyle w:val="Default"/>
        <w:spacing w:before="240" w:after="240" w:line="276" w:lineRule="auto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4D3CE98C" w14:textId="77777777" w:rsidR="00810FF1" w:rsidRPr="009C7C97" w:rsidRDefault="00810FF1" w:rsidP="00A92C99">
      <w:pPr>
        <w:pStyle w:val="Default"/>
        <w:spacing w:before="120" w:line="276" w:lineRule="auto"/>
        <w:jc w:val="both"/>
        <w:rPr>
          <w:rFonts w:ascii="Arial" w:hAnsi="Arial" w:cs="Arial"/>
          <w:b/>
          <w:bCs/>
          <w:color w:val="auto"/>
          <w:sz w:val="22"/>
        </w:rPr>
      </w:pPr>
      <w:r w:rsidRPr="009C7C97">
        <w:rPr>
          <w:rFonts w:ascii="Arial" w:hAnsi="Arial" w:cs="Arial"/>
          <w:b/>
          <w:bCs/>
          <w:color w:val="auto"/>
          <w:sz w:val="22"/>
        </w:rPr>
        <w:lastRenderedPageBreak/>
        <w:t>Tabela 1</w:t>
      </w:r>
    </w:p>
    <w:tbl>
      <w:tblPr>
        <w:tblpPr w:leftFromText="141" w:rightFromText="141" w:vertAnchor="text" w:horzAnchor="margin" w:tblpX="212" w:tblpY="254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2"/>
        <w:gridCol w:w="3685"/>
        <w:gridCol w:w="2693"/>
        <w:gridCol w:w="1418"/>
      </w:tblGrid>
      <w:tr w:rsidR="00EA4A11" w:rsidRPr="0080543B" w14:paraId="3BCCC44B" w14:textId="77777777" w:rsidTr="009C7C97">
        <w:trPr>
          <w:trHeight w:val="239"/>
        </w:trPr>
        <w:tc>
          <w:tcPr>
            <w:tcW w:w="496" w:type="dxa"/>
            <w:vMerge w:val="restart"/>
            <w:vAlign w:val="center"/>
          </w:tcPr>
          <w:p w14:paraId="34D8883C" w14:textId="77777777" w:rsidR="00EA4A11" w:rsidRPr="0080543B" w:rsidRDefault="00EA4A11" w:rsidP="00A92C9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2" w:type="dxa"/>
            <w:vMerge w:val="restart"/>
            <w:vAlign w:val="center"/>
          </w:tcPr>
          <w:p w14:paraId="71EF409B" w14:textId="77777777" w:rsidR="00EA4A11" w:rsidRPr="0080543B" w:rsidRDefault="00EA4A11" w:rsidP="00A9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</w:rPr>
              <w:t>Emitor</w:t>
            </w:r>
          </w:p>
        </w:tc>
        <w:tc>
          <w:tcPr>
            <w:tcW w:w="3685" w:type="dxa"/>
            <w:vMerge w:val="restart"/>
            <w:vAlign w:val="center"/>
          </w:tcPr>
          <w:p w14:paraId="028E8036" w14:textId="77777777" w:rsidR="00EA4A11" w:rsidRPr="0080543B" w:rsidRDefault="00EA4A11" w:rsidP="00A9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</w:rPr>
              <w:t>Źródło emisji</w:t>
            </w:r>
          </w:p>
        </w:tc>
        <w:tc>
          <w:tcPr>
            <w:tcW w:w="4111" w:type="dxa"/>
            <w:gridSpan w:val="2"/>
            <w:vAlign w:val="center"/>
          </w:tcPr>
          <w:p w14:paraId="2FD93B8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Dopuszczalna wielkość emisji</w:t>
            </w:r>
          </w:p>
        </w:tc>
      </w:tr>
      <w:tr w:rsidR="00EA4A11" w:rsidRPr="0080543B" w14:paraId="0ED57AA7" w14:textId="77777777" w:rsidTr="009C7C97">
        <w:trPr>
          <w:trHeight w:val="447"/>
        </w:trPr>
        <w:tc>
          <w:tcPr>
            <w:tcW w:w="496" w:type="dxa"/>
            <w:vMerge/>
            <w:vAlign w:val="center"/>
          </w:tcPr>
          <w:p w14:paraId="39934877" w14:textId="77777777" w:rsidR="00EA4A11" w:rsidRPr="0080543B" w:rsidRDefault="00EA4A11" w:rsidP="00A92C99">
            <w:pPr>
              <w:pStyle w:val="Akapitzlist"/>
              <w:numPr>
                <w:ilvl w:val="0"/>
                <w:numId w:val="11"/>
              </w:num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24FC130" w14:textId="77777777" w:rsidR="00EA4A11" w:rsidRPr="0080543B" w:rsidRDefault="00EA4A11" w:rsidP="00A9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28B344FA" w14:textId="77777777" w:rsidR="00EA4A11" w:rsidRPr="0080543B" w:rsidRDefault="00EA4A11" w:rsidP="00A9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69EBF0" w14:textId="77777777" w:rsidR="00EA4A11" w:rsidRPr="0080543B" w:rsidRDefault="00EA4A11" w:rsidP="00A9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</w:rPr>
              <w:t>Rodzaj substancji</w:t>
            </w:r>
          </w:p>
        </w:tc>
        <w:tc>
          <w:tcPr>
            <w:tcW w:w="1418" w:type="dxa"/>
            <w:vAlign w:val="center"/>
          </w:tcPr>
          <w:p w14:paraId="7A8D03BE" w14:textId="77777777" w:rsidR="00EA4A11" w:rsidRPr="0080543B" w:rsidRDefault="00EA4A11" w:rsidP="00A9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</w:rPr>
              <w:t>kg/h</w:t>
            </w:r>
          </w:p>
        </w:tc>
      </w:tr>
      <w:tr w:rsidR="00EA4A11" w:rsidRPr="0080543B" w14:paraId="0E44D18C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2685"/>
        </w:trPr>
        <w:tc>
          <w:tcPr>
            <w:tcW w:w="496" w:type="dxa"/>
            <w:vMerge w:val="restart"/>
            <w:vAlign w:val="center"/>
          </w:tcPr>
          <w:p w14:paraId="2ECF0673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tabs>
                <w:tab w:val="left" w:pos="273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73742F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</w:t>
            </w:r>
          </w:p>
        </w:tc>
        <w:tc>
          <w:tcPr>
            <w:tcW w:w="3685" w:type="dxa"/>
            <w:vAlign w:val="center"/>
          </w:tcPr>
          <w:p w14:paraId="7E0FF73B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Krótki Piec Obrotowy KPO (KPO nr1), stanowisko załadunku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i opróżniania pieca KPO nr1, stanowisko krzepnięcia metalu i żużla,  wentylacja ogólna hali H3, okapy z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nad kotłów C, D, D1, D2, G, G2, G3, G4,H, H2, I, I2, J, M, R, R1, R2, P (w trakcie pracy przy ciągu wysokocynowym)</w:t>
            </w:r>
          </w:p>
        </w:tc>
        <w:tc>
          <w:tcPr>
            <w:tcW w:w="2693" w:type="dxa"/>
            <w:vAlign w:val="center"/>
          </w:tcPr>
          <w:p w14:paraId="458C90E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3CA02BD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67BF825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38F93C1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4C84414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  <w:p w14:paraId="08C96710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183869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 tym: </w:t>
            </w:r>
          </w:p>
          <w:p w14:paraId="1DCFF88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cyna </w:t>
            </w:r>
          </w:p>
          <w:p w14:paraId="4E7EDF9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ołów </w:t>
            </w:r>
          </w:p>
          <w:p w14:paraId="7454575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antymon </w:t>
            </w:r>
          </w:p>
          <w:p w14:paraId="62A7298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cynk </w:t>
            </w:r>
          </w:p>
          <w:p w14:paraId="41F1DFC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miedź </w:t>
            </w:r>
          </w:p>
        </w:tc>
        <w:tc>
          <w:tcPr>
            <w:tcW w:w="1418" w:type="dxa"/>
          </w:tcPr>
          <w:p w14:paraId="7722180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53,60</w:t>
            </w:r>
          </w:p>
          <w:p w14:paraId="71FFA1D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2,50</w:t>
            </w:r>
          </w:p>
          <w:p w14:paraId="76F1DB2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2,00</w:t>
            </w:r>
          </w:p>
          <w:p w14:paraId="37722E3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0,602</w:t>
            </w:r>
          </w:p>
          <w:p w14:paraId="3264620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0,400</w:t>
            </w:r>
          </w:p>
          <w:p w14:paraId="50118327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0,602</w:t>
            </w:r>
          </w:p>
          <w:p w14:paraId="4AE15C7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2A601C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0,260</w:t>
            </w:r>
          </w:p>
          <w:p w14:paraId="759EE50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0,091</w:t>
            </w:r>
          </w:p>
          <w:p w14:paraId="6BC4AD5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0,022</w:t>
            </w:r>
          </w:p>
          <w:p w14:paraId="733B734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0,033</w:t>
            </w:r>
          </w:p>
          <w:p w14:paraId="4AC1F79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0,075</w:t>
            </w:r>
          </w:p>
        </w:tc>
      </w:tr>
      <w:tr w:rsidR="00EA4A11" w:rsidRPr="0080543B" w14:paraId="65580A87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2761"/>
        </w:trPr>
        <w:tc>
          <w:tcPr>
            <w:tcW w:w="496" w:type="dxa"/>
            <w:vMerge/>
            <w:vAlign w:val="center"/>
          </w:tcPr>
          <w:p w14:paraId="0127B258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AF17C35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36FDD5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Krótki Piec Obrotowy KPO nr1 , stanowisko załadunku i opróżniania pieca KPO nr 1, stanowisko krzepnięcia metalu i żużla,  wentylacja ogólna hali H3, okapy znad kotłów C, D, D1, D2, G, G2, G3, G4,H, H2, I, I2, J, M, R, R1, R2,P (w trakcie pracy przy ciągu niskocynowym)</w:t>
            </w:r>
          </w:p>
        </w:tc>
        <w:tc>
          <w:tcPr>
            <w:tcW w:w="2693" w:type="dxa"/>
          </w:tcPr>
          <w:p w14:paraId="51B4AE1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B86AC4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88BDB1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485FC24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1CAD63AE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  <w:p w14:paraId="42D5D909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0F40B6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 tym: </w:t>
            </w:r>
          </w:p>
          <w:p w14:paraId="4D66662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cyna </w:t>
            </w:r>
          </w:p>
          <w:p w14:paraId="6C69CA0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ołów </w:t>
            </w:r>
          </w:p>
          <w:p w14:paraId="31790D1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antymon </w:t>
            </w:r>
          </w:p>
          <w:p w14:paraId="0BF735C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cynk </w:t>
            </w:r>
          </w:p>
          <w:p w14:paraId="25D786D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miedź </w:t>
            </w:r>
          </w:p>
        </w:tc>
        <w:tc>
          <w:tcPr>
            <w:tcW w:w="1418" w:type="dxa"/>
          </w:tcPr>
          <w:p w14:paraId="585B99C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53,60</w:t>
            </w:r>
          </w:p>
          <w:p w14:paraId="4D27345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2,50</w:t>
            </w:r>
          </w:p>
          <w:p w14:paraId="740EFD2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2,00</w:t>
            </w:r>
          </w:p>
          <w:p w14:paraId="7E120F4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0,602</w:t>
            </w:r>
          </w:p>
          <w:p w14:paraId="15E07EBE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0,400</w:t>
            </w:r>
          </w:p>
          <w:p w14:paraId="606B0D2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0,602 </w:t>
            </w:r>
          </w:p>
          <w:p w14:paraId="05E53C2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640B47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0,118</w:t>
            </w:r>
          </w:p>
          <w:p w14:paraId="3B57804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0,208 </w:t>
            </w:r>
          </w:p>
          <w:p w14:paraId="26E1489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0,032 </w:t>
            </w:r>
          </w:p>
          <w:p w14:paraId="2BA9803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0,043 </w:t>
            </w:r>
          </w:p>
          <w:p w14:paraId="20A7EDB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0,10 </w:t>
            </w:r>
          </w:p>
        </w:tc>
      </w:tr>
      <w:tr w:rsidR="00EA4A11" w:rsidRPr="0080543B" w14:paraId="03ED9152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2610"/>
        </w:trPr>
        <w:tc>
          <w:tcPr>
            <w:tcW w:w="496" w:type="dxa"/>
            <w:vMerge/>
            <w:vAlign w:val="center"/>
          </w:tcPr>
          <w:p w14:paraId="7D98D6F3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B7B166B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1807AC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Piec pomocniczy, stanowisko załadunku i opróżniania pieca KPO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nr 1, stanowisko krzepnięcia metalu i żużla, wentylacja ogólna hali H3, okapy znad kotłów C, D, D1, D2, G, G2, G3, G4,H, H2, I, I2, J, M, R, R1, R2, P (w trakcie pracy pieca pomocniczego)</w:t>
            </w:r>
          </w:p>
        </w:tc>
        <w:tc>
          <w:tcPr>
            <w:tcW w:w="2693" w:type="dxa"/>
            <w:vAlign w:val="center"/>
          </w:tcPr>
          <w:p w14:paraId="70EB349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0A4E50D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7981026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5470F20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  <w:p w14:paraId="721C1E75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BC9548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 tym: </w:t>
            </w:r>
          </w:p>
          <w:p w14:paraId="35BDB4B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cyna </w:t>
            </w:r>
          </w:p>
          <w:p w14:paraId="49CA7DE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ołów </w:t>
            </w:r>
          </w:p>
          <w:p w14:paraId="784C4A2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antymon </w:t>
            </w:r>
          </w:p>
          <w:p w14:paraId="21C5881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cynk </w:t>
            </w:r>
          </w:p>
          <w:p w14:paraId="3202D6F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miedź </w:t>
            </w:r>
          </w:p>
        </w:tc>
        <w:tc>
          <w:tcPr>
            <w:tcW w:w="1418" w:type="dxa"/>
            <w:vAlign w:val="center"/>
          </w:tcPr>
          <w:p w14:paraId="31FD77D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0,536</w:t>
            </w:r>
          </w:p>
          <w:p w14:paraId="63EADF6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0,099 </w:t>
            </w:r>
          </w:p>
          <w:p w14:paraId="44892EA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0,049 </w:t>
            </w:r>
          </w:p>
          <w:p w14:paraId="5DCFE4B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0,039</w:t>
            </w:r>
          </w:p>
          <w:p w14:paraId="0B86C3E3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0,049 </w:t>
            </w:r>
          </w:p>
          <w:p w14:paraId="4C1588C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12DCFD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0,024 </w:t>
            </w:r>
          </w:p>
          <w:p w14:paraId="058ACA1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0,008 </w:t>
            </w:r>
          </w:p>
          <w:p w14:paraId="38769DC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0,002</w:t>
            </w:r>
          </w:p>
          <w:p w14:paraId="398EDC1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0,007 </w:t>
            </w:r>
          </w:p>
          <w:p w14:paraId="389D41A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0,002 </w:t>
            </w:r>
          </w:p>
        </w:tc>
      </w:tr>
      <w:tr w:rsidR="00EA4A11" w:rsidRPr="0080543B" w14:paraId="3E148B69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2681"/>
        </w:trPr>
        <w:tc>
          <w:tcPr>
            <w:tcW w:w="496" w:type="dxa"/>
            <w:vMerge w:val="restart"/>
            <w:vAlign w:val="center"/>
          </w:tcPr>
          <w:p w14:paraId="4BECB9D9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3A2A979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 1.1</w:t>
            </w:r>
          </w:p>
        </w:tc>
        <w:tc>
          <w:tcPr>
            <w:tcW w:w="3685" w:type="dxa"/>
            <w:vAlign w:val="center"/>
          </w:tcPr>
          <w:p w14:paraId="224C7986" w14:textId="77777777" w:rsidR="00EA4A11" w:rsidRPr="0080543B" w:rsidRDefault="00EA4A11" w:rsidP="00A9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Krótki Piec Obrotowy (KPO nr 2), stanowisko załadunku i opróżniania pieca KPO nr 2, stanowisko krzepnięcia metalu i żużla, wentylacja hali H1, H2 i H3 (w trakcie pracy przy ciągu wysokocynowym)</w:t>
            </w:r>
          </w:p>
        </w:tc>
        <w:tc>
          <w:tcPr>
            <w:tcW w:w="2693" w:type="dxa"/>
          </w:tcPr>
          <w:p w14:paraId="6ADED91A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dwutlenek siarki</w:t>
            </w:r>
          </w:p>
          <w:p w14:paraId="023BA8F8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dwutlenek azotu</w:t>
            </w:r>
          </w:p>
          <w:p w14:paraId="45CDE293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tlenek węgla</w:t>
            </w:r>
          </w:p>
          <w:p w14:paraId="0679E8E4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pył og</w:t>
            </w:r>
            <w:r w:rsidR="002A1E63" w:rsidRPr="0080543B">
              <w:rPr>
                <w:rFonts w:ascii="Arial" w:hAnsi="Arial" w:cs="Arial"/>
                <w:sz w:val="20"/>
                <w:szCs w:val="20"/>
              </w:rPr>
              <w:t>ółem</w:t>
            </w:r>
          </w:p>
          <w:p w14:paraId="0DE821E3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  <w:p w14:paraId="1D68B7A4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5559CE91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71566F28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1BF3539C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ołów</w:t>
            </w:r>
          </w:p>
          <w:p w14:paraId="60DB47BC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antymon</w:t>
            </w:r>
          </w:p>
          <w:p w14:paraId="575BDCC0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7A308957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miedź</w:t>
            </w:r>
          </w:p>
        </w:tc>
        <w:tc>
          <w:tcPr>
            <w:tcW w:w="1418" w:type="dxa"/>
          </w:tcPr>
          <w:p w14:paraId="3311B568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53,6</w:t>
            </w:r>
          </w:p>
          <w:p w14:paraId="496938B6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2,5</w:t>
            </w:r>
          </w:p>
          <w:p w14:paraId="64B18777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2,0</w:t>
            </w:r>
          </w:p>
          <w:p w14:paraId="09A6C8E9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0,602</w:t>
            </w:r>
          </w:p>
          <w:p w14:paraId="5E763C9A" w14:textId="77777777" w:rsidR="002A1E63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0,400</w:t>
            </w:r>
          </w:p>
          <w:p w14:paraId="78FFD55B" w14:textId="77777777" w:rsidR="002A1E63" w:rsidRPr="0080543B" w:rsidRDefault="002A1E63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0,602</w:t>
            </w:r>
          </w:p>
          <w:p w14:paraId="09A8F61A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6089B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0,260</w:t>
            </w:r>
          </w:p>
          <w:p w14:paraId="46B4EEE3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0,091</w:t>
            </w:r>
          </w:p>
          <w:p w14:paraId="263D465E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0,022</w:t>
            </w:r>
          </w:p>
          <w:p w14:paraId="17C15E11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0,033</w:t>
            </w:r>
          </w:p>
          <w:p w14:paraId="70426473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</w:tr>
      <w:tr w:rsidR="00EA4A11" w:rsidRPr="0080543B" w14:paraId="0E48C2E7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2748"/>
        </w:trPr>
        <w:tc>
          <w:tcPr>
            <w:tcW w:w="496" w:type="dxa"/>
            <w:vMerge/>
            <w:vAlign w:val="center"/>
          </w:tcPr>
          <w:p w14:paraId="353509E5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4EC96C5C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4EDAEB" w14:textId="77777777" w:rsidR="00EA4A11" w:rsidRPr="0080543B" w:rsidRDefault="00EA4A11" w:rsidP="00A9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Krótki Piec Obrotowy – KPO nr 2, stanowisko załadunku i opróżniania pieca KPO nr 2, stanowisko krzepnięcia metalu i żużla, wentylacja  hali H1, H2 i H3 </w:t>
            </w:r>
          </w:p>
          <w:p w14:paraId="0C312684" w14:textId="77777777" w:rsidR="00EA4A11" w:rsidRPr="0080543B" w:rsidRDefault="00EA4A11" w:rsidP="00A9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(w trakcie pracy przy ciągu niskocynowym)</w:t>
            </w:r>
          </w:p>
        </w:tc>
        <w:tc>
          <w:tcPr>
            <w:tcW w:w="2693" w:type="dxa"/>
          </w:tcPr>
          <w:p w14:paraId="549F51D2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dwutlenek siarki</w:t>
            </w:r>
          </w:p>
          <w:p w14:paraId="7F12C425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dwutlenek azotu</w:t>
            </w:r>
          </w:p>
          <w:p w14:paraId="0DFBBE00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tlenek węgla</w:t>
            </w:r>
          </w:p>
          <w:p w14:paraId="0DB4B189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pył og</w:t>
            </w:r>
            <w:r w:rsidR="002A1E63" w:rsidRPr="0080543B">
              <w:rPr>
                <w:rFonts w:ascii="Arial" w:hAnsi="Arial" w:cs="Arial"/>
                <w:sz w:val="20"/>
                <w:szCs w:val="20"/>
              </w:rPr>
              <w:t>ółem</w:t>
            </w:r>
          </w:p>
          <w:p w14:paraId="680B9CB3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  <w:p w14:paraId="20876741" w14:textId="77777777" w:rsidR="002A1E63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0590F57E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2526A430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56758EDE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ołów</w:t>
            </w:r>
          </w:p>
          <w:p w14:paraId="76F6B4C9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antymon</w:t>
            </w:r>
          </w:p>
          <w:p w14:paraId="71827090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342533BB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miedź</w:t>
            </w:r>
          </w:p>
        </w:tc>
        <w:tc>
          <w:tcPr>
            <w:tcW w:w="1418" w:type="dxa"/>
          </w:tcPr>
          <w:p w14:paraId="123E6AAC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53,60</w:t>
            </w:r>
          </w:p>
          <w:p w14:paraId="7F8F04DF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2,50</w:t>
            </w:r>
          </w:p>
          <w:p w14:paraId="2CBAEEA7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2,0</w:t>
            </w:r>
          </w:p>
          <w:p w14:paraId="1A623817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0,602</w:t>
            </w:r>
          </w:p>
          <w:p w14:paraId="450E7F68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0,400</w:t>
            </w:r>
          </w:p>
          <w:p w14:paraId="583A8355" w14:textId="77777777" w:rsidR="002A1E63" w:rsidRPr="0080543B" w:rsidRDefault="002A1E63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0,602</w:t>
            </w:r>
          </w:p>
          <w:p w14:paraId="57CD49D1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AD04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0,118</w:t>
            </w:r>
          </w:p>
          <w:p w14:paraId="7E1B6756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0,208</w:t>
            </w:r>
          </w:p>
          <w:p w14:paraId="7C585C3A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0,032</w:t>
            </w:r>
          </w:p>
          <w:p w14:paraId="64D7255D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0,043</w:t>
            </w:r>
          </w:p>
          <w:p w14:paraId="2CC14A36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</w:tr>
      <w:tr w:rsidR="00EA4A11" w:rsidRPr="0080543B" w14:paraId="32C31D78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384"/>
        </w:trPr>
        <w:tc>
          <w:tcPr>
            <w:tcW w:w="496" w:type="dxa"/>
            <w:vMerge w:val="restart"/>
            <w:vAlign w:val="center"/>
          </w:tcPr>
          <w:p w14:paraId="1869BDC2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2BA18AE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</w:t>
            </w:r>
          </w:p>
        </w:tc>
        <w:tc>
          <w:tcPr>
            <w:tcW w:w="3685" w:type="dxa"/>
            <w:vAlign w:val="center"/>
          </w:tcPr>
          <w:p w14:paraId="6F5A881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rafinacyjnym C</w:t>
            </w:r>
          </w:p>
        </w:tc>
        <w:tc>
          <w:tcPr>
            <w:tcW w:w="2693" w:type="dxa"/>
          </w:tcPr>
          <w:p w14:paraId="7F2317A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004FE22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3A39C5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06B20CA8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79C305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DF7B5E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</w:tcPr>
          <w:p w14:paraId="63096C3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0,0008 </w:t>
            </w:r>
          </w:p>
          <w:p w14:paraId="7B88DD3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0,061 </w:t>
            </w:r>
          </w:p>
          <w:p w14:paraId="4C9B1DA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0,017 </w:t>
            </w:r>
          </w:p>
          <w:p w14:paraId="75CE9DE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0,00072 </w:t>
            </w:r>
          </w:p>
          <w:p w14:paraId="128CDD9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0,00072</w:t>
            </w:r>
          </w:p>
          <w:p w14:paraId="411DE41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0,0006 </w:t>
            </w:r>
          </w:p>
        </w:tc>
      </w:tr>
      <w:tr w:rsidR="00EA4A11" w:rsidRPr="0080543B" w14:paraId="42775928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409"/>
        </w:trPr>
        <w:tc>
          <w:tcPr>
            <w:tcW w:w="496" w:type="dxa"/>
            <w:vMerge/>
            <w:vAlign w:val="center"/>
          </w:tcPr>
          <w:p w14:paraId="024E4E67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112275AD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209206D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rafinacyjnym D</w:t>
            </w:r>
          </w:p>
        </w:tc>
        <w:tc>
          <w:tcPr>
            <w:tcW w:w="2693" w:type="dxa"/>
          </w:tcPr>
          <w:p w14:paraId="632DD76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0AC7FB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24ACD41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1551682D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</w:p>
          <w:p w14:paraId="6F16367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4233CB2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zaw.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PM 2,5</w:t>
            </w:r>
          </w:p>
        </w:tc>
        <w:tc>
          <w:tcPr>
            <w:tcW w:w="1418" w:type="dxa"/>
          </w:tcPr>
          <w:p w14:paraId="58051D8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0,0008 </w:t>
            </w:r>
          </w:p>
          <w:p w14:paraId="574AFB7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0,061 </w:t>
            </w:r>
          </w:p>
          <w:p w14:paraId="729DF73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0,017 </w:t>
            </w:r>
          </w:p>
          <w:p w14:paraId="3122FEC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0,00072 </w:t>
            </w:r>
          </w:p>
          <w:p w14:paraId="26942E6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0,00072 </w:t>
            </w:r>
          </w:p>
          <w:p w14:paraId="1DC5A5D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0,0006</w:t>
            </w:r>
          </w:p>
        </w:tc>
      </w:tr>
      <w:tr w:rsidR="00EA4A11" w:rsidRPr="0080543B" w14:paraId="06A579B5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283"/>
        </w:trPr>
        <w:tc>
          <w:tcPr>
            <w:tcW w:w="496" w:type="dxa"/>
            <w:vMerge/>
            <w:vAlign w:val="center"/>
          </w:tcPr>
          <w:p w14:paraId="77A434A3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1843AA3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8CA6EEE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segregacyjnym D1</w:t>
            </w:r>
          </w:p>
        </w:tc>
        <w:tc>
          <w:tcPr>
            <w:tcW w:w="2693" w:type="dxa"/>
          </w:tcPr>
          <w:p w14:paraId="090E9A1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03976E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792ADD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212406F8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E2C273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7EE961F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PM 2,5 </w:t>
            </w:r>
          </w:p>
        </w:tc>
        <w:tc>
          <w:tcPr>
            <w:tcW w:w="1418" w:type="dxa"/>
          </w:tcPr>
          <w:p w14:paraId="5A610E3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0,0005 </w:t>
            </w:r>
          </w:p>
          <w:p w14:paraId="586C003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0,0375 </w:t>
            </w:r>
          </w:p>
          <w:p w14:paraId="425137D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0,017 </w:t>
            </w:r>
          </w:p>
          <w:p w14:paraId="40D70DB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 </w:t>
            </w:r>
          </w:p>
          <w:p w14:paraId="1536EA1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 </w:t>
            </w:r>
          </w:p>
          <w:p w14:paraId="76BE894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0,00056</w:t>
            </w:r>
          </w:p>
        </w:tc>
      </w:tr>
      <w:tr w:rsidR="00EA4A11" w:rsidRPr="0080543B" w14:paraId="6F8B1271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302"/>
        </w:trPr>
        <w:tc>
          <w:tcPr>
            <w:tcW w:w="496" w:type="dxa"/>
            <w:vMerge/>
            <w:vAlign w:val="center"/>
          </w:tcPr>
          <w:p w14:paraId="153AD39F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0CD53D74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A33194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Spalanie gazu ziemnego w kotle </w:t>
            </w:r>
          </w:p>
          <w:p w14:paraId="6EB1DB9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segregacyjnym D2</w:t>
            </w:r>
          </w:p>
        </w:tc>
        <w:tc>
          <w:tcPr>
            <w:tcW w:w="2693" w:type="dxa"/>
          </w:tcPr>
          <w:p w14:paraId="384163F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3FA4617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203C7D5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4BA1E573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</w:p>
          <w:p w14:paraId="1CEC3B0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DA0611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</w:tcPr>
          <w:p w14:paraId="7CBA87D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0,0005 </w:t>
            </w:r>
          </w:p>
          <w:p w14:paraId="1AFB7D4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0,0375 </w:t>
            </w:r>
          </w:p>
          <w:p w14:paraId="3D01219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0,017 </w:t>
            </w:r>
          </w:p>
          <w:p w14:paraId="6F71BAA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 </w:t>
            </w:r>
          </w:p>
          <w:p w14:paraId="79125F9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 </w:t>
            </w:r>
          </w:p>
          <w:p w14:paraId="50EB579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0,00056</w:t>
            </w:r>
          </w:p>
        </w:tc>
      </w:tr>
      <w:tr w:rsidR="00EA4A11" w:rsidRPr="0080543B" w14:paraId="137D83E5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350"/>
        </w:trPr>
        <w:tc>
          <w:tcPr>
            <w:tcW w:w="496" w:type="dxa"/>
            <w:vMerge/>
            <w:vAlign w:val="center"/>
          </w:tcPr>
          <w:p w14:paraId="454F5ECE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10F4D21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B2C7A40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Emitorem łącznie</w:t>
            </w:r>
          </w:p>
        </w:tc>
        <w:tc>
          <w:tcPr>
            <w:tcW w:w="2693" w:type="dxa"/>
          </w:tcPr>
          <w:p w14:paraId="145A9E1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36F1AE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8685EF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270F3EF6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0EEF1D1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063AC36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</w:tcPr>
          <w:p w14:paraId="17674965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0,0029</w:t>
            </w:r>
          </w:p>
          <w:p w14:paraId="70776EA5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0,221</w:t>
            </w:r>
          </w:p>
          <w:p w14:paraId="30DCB0AB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0,062</w:t>
            </w:r>
          </w:p>
          <w:p w14:paraId="1D726C5C" w14:textId="77777777" w:rsidR="00EA4A11" w:rsidRPr="0080543B" w:rsidRDefault="00EA4A11" w:rsidP="00A92C99">
            <w:pPr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0,0029</w:t>
            </w:r>
          </w:p>
          <w:p w14:paraId="49B3CFE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0,0029                                                                                                            </w:t>
            </w:r>
          </w:p>
          <w:p w14:paraId="123B998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0,0024</w:t>
            </w:r>
          </w:p>
        </w:tc>
      </w:tr>
      <w:tr w:rsidR="00EA4A11" w:rsidRPr="0080543B" w14:paraId="7D15604D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305"/>
        </w:trPr>
        <w:tc>
          <w:tcPr>
            <w:tcW w:w="496" w:type="dxa"/>
            <w:vMerge w:val="restart"/>
            <w:vAlign w:val="center"/>
          </w:tcPr>
          <w:p w14:paraId="5139B657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2E1512C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E3</w:t>
            </w:r>
          </w:p>
        </w:tc>
        <w:tc>
          <w:tcPr>
            <w:tcW w:w="3685" w:type="dxa"/>
            <w:vAlign w:val="center"/>
          </w:tcPr>
          <w:p w14:paraId="797D4635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rafinacyjnym I</w:t>
            </w:r>
          </w:p>
        </w:tc>
        <w:tc>
          <w:tcPr>
            <w:tcW w:w="2693" w:type="dxa"/>
            <w:vAlign w:val="center"/>
          </w:tcPr>
          <w:p w14:paraId="55FB662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2889B1A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571B10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35A062E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500300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534082F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PM 2,5 </w:t>
            </w:r>
          </w:p>
        </w:tc>
        <w:tc>
          <w:tcPr>
            <w:tcW w:w="1418" w:type="dxa"/>
            <w:vAlign w:val="center"/>
          </w:tcPr>
          <w:p w14:paraId="6CEE386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0,00012 </w:t>
            </w:r>
          </w:p>
          <w:p w14:paraId="09F73B2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0,009 </w:t>
            </w:r>
          </w:p>
          <w:p w14:paraId="6CA5691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0,0025 </w:t>
            </w:r>
          </w:p>
          <w:p w14:paraId="20BD5EF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0,00012 </w:t>
            </w:r>
          </w:p>
          <w:p w14:paraId="1BF1DC4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0,00012</w:t>
            </w:r>
          </w:p>
          <w:p w14:paraId="289BD3B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0,000096</w:t>
            </w:r>
          </w:p>
        </w:tc>
      </w:tr>
      <w:tr w:rsidR="00EA4A11" w:rsidRPr="0080543B" w14:paraId="16F0B80C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319"/>
        </w:trPr>
        <w:tc>
          <w:tcPr>
            <w:tcW w:w="496" w:type="dxa"/>
            <w:vMerge/>
            <w:vAlign w:val="center"/>
          </w:tcPr>
          <w:p w14:paraId="381C67DA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34C8F608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935099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rafinacyjnym I 2</w:t>
            </w:r>
          </w:p>
        </w:tc>
        <w:tc>
          <w:tcPr>
            <w:tcW w:w="2693" w:type="dxa"/>
            <w:vAlign w:val="center"/>
          </w:tcPr>
          <w:p w14:paraId="5A87C03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24E5040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0D7329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ABBB1D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DA2D57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1AE4BA7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53D1EE3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0,0005 </w:t>
            </w:r>
          </w:p>
          <w:p w14:paraId="37ABF03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0,0375</w:t>
            </w:r>
          </w:p>
          <w:p w14:paraId="5A2C72E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0,011 </w:t>
            </w:r>
          </w:p>
          <w:p w14:paraId="764210B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 </w:t>
            </w:r>
          </w:p>
          <w:p w14:paraId="5F87364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0,0007</w:t>
            </w:r>
          </w:p>
          <w:p w14:paraId="613A5C3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0,00056</w:t>
            </w:r>
          </w:p>
        </w:tc>
      </w:tr>
      <w:tr w:rsidR="00EA4A11" w:rsidRPr="0080543B" w14:paraId="7B15971A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316"/>
        </w:trPr>
        <w:tc>
          <w:tcPr>
            <w:tcW w:w="496" w:type="dxa"/>
            <w:vMerge/>
            <w:vAlign w:val="center"/>
          </w:tcPr>
          <w:p w14:paraId="2BD166D3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1B62648D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B83C08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Emitorem łącznie</w:t>
            </w:r>
          </w:p>
        </w:tc>
        <w:tc>
          <w:tcPr>
            <w:tcW w:w="2693" w:type="dxa"/>
          </w:tcPr>
          <w:p w14:paraId="3EE3CB5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43FC603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403B36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D069B09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176849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1AC9199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2FE7074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0,00017</w:t>
            </w:r>
          </w:p>
          <w:p w14:paraId="4D0DFCD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0,0465</w:t>
            </w:r>
          </w:p>
          <w:p w14:paraId="2CA98EB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0,0135</w:t>
            </w:r>
          </w:p>
          <w:p w14:paraId="7FD598D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0,00082 </w:t>
            </w:r>
          </w:p>
          <w:p w14:paraId="4055421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0,00082</w:t>
            </w:r>
          </w:p>
          <w:p w14:paraId="21D4C85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0,000656</w:t>
            </w:r>
          </w:p>
        </w:tc>
      </w:tr>
      <w:tr w:rsidR="00EA4A11" w:rsidRPr="0080543B" w14:paraId="74F2F4CE" w14:textId="77777777" w:rsidTr="00A92C99">
        <w:tblPrEx>
          <w:tblCellMar>
            <w:left w:w="108" w:type="dxa"/>
            <w:right w:w="108" w:type="dxa"/>
          </w:tblCellMar>
        </w:tblPrEx>
        <w:trPr>
          <w:cantSplit/>
          <w:trHeight w:val="1415"/>
        </w:trPr>
        <w:tc>
          <w:tcPr>
            <w:tcW w:w="496" w:type="dxa"/>
            <w:vMerge w:val="restart"/>
            <w:vAlign w:val="center"/>
          </w:tcPr>
          <w:p w14:paraId="0652ABD2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2C96560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Cs/>
                <w:color w:val="auto"/>
                <w:sz w:val="20"/>
                <w:szCs w:val="20"/>
              </w:rPr>
              <w:t>E4</w:t>
            </w:r>
          </w:p>
        </w:tc>
        <w:tc>
          <w:tcPr>
            <w:tcW w:w="3685" w:type="dxa"/>
            <w:vAlign w:val="center"/>
          </w:tcPr>
          <w:p w14:paraId="1E6E3F7A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rafinacyjnym J</w:t>
            </w:r>
          </w:p>
        </w:tc>
        <w:tc>
          <w:tcPr>
            <w:tcW w:w="2693" w:type="dxa"/>
            <w:vAlign w:val="center"/>
          </w:tcPr>
          <w:p w14:paraId="0686005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5DC8CFD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7BDA660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048A506E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93C2C8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4861DF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zaw.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PM 2,5</w:t>
            </w:r>
          </w:p>
        </w:tc>
        <w:tc>
          <w:tcPr>
            <w:tcW w:w="1418" w:type="dxa"/>
            <w:vAlign w:val="center"/>
          </w:tcPr>
          <w:p w14:paraId="4837CF5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0,00012 </w:t>
            </w:r>
          </w:p>
          <w:p w14:paraId="201B05B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0,009 </w:t>
            </w:r>
          </w:p>
          <w:p w14:paraId="47B6282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0,0025 </w:t>
            </w:r>
          </w:p>
          <w:p w14:paraId="322F134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0,00012 </w:t>
            </w:r>
          </w:p>
          <w:p w14:paraId="5303134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0,00012</w:t>
            </w:r>
          </w:p>
          <w:p w14:paraId="3806B8F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0,000096</w:t>
            </w:r>
          </w:p>
        </w:tc>
      </w:tr>
      <w:tr w:rsidR="00EA4A11" w:rsidRPr="0080543B" w14:paraId="6590D23A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786"/>
        </w:trPr>
        <w:tc>
          <w:tcPr>
            <w:tcW w:w="496" w:type="dxa"/>
            <w:vMerge/>
            <w:vAlign w:val="center"/>
          </w:tcPr>
          <w:p w14:paraId="27A68690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3A850260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BB90255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Podgrzewanie metalu podawanego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do pieca próżniowego w kotle G4</w:t>
            </w:r>
          </w:p>
        </w:tc>
        <w:tc>
          <w:tcPr>
            <w:tcW w:w="2693" w:type="dxa"/>
            <w:vAlign w:val="center"/>
          </w:tcPr>
          <w:p w14:paraId="239B281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25E7A9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D92949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0B5BC14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A1342E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FFB280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513C967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0,00064 </w:t>
            </w:r>
          </w:p>
          <w:p w14:paraId="1C66782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0,05 </w:t>
            </w:r>
          </w:p>
          <w:p w14:paraId="221D41B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0,013 </w:t>
            </w:r>
          </w:p>
          <w:p w14:paraId="576F14D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0,00064 </w:t>
            </w:r>
          </w:p>
          <w:p w14:paraId="5B7F9CF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0,00064 </w:t>
            </w:r>
          </w:p>
          <w:p w14:paraId="49B5FBF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0,000512</w:t>
            </w:r>
          </w:p>
        </w:tc>
      </w:tr>
      <w:tr w:rsidR="00EA4A11" w:rsidRPr="0080543B" w14:paraId="75A44E87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979"/>
        </w:trPr>
        <w:tc>
          <w:tcPr>
            <w:tcW w:w="496" w:type="dxa"/>
            <w:vMerge/>
            <w:vAlign w:val="center"/>
          </w:tcPr>
          <w:p w14:paraId="7FDDF98C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01BB6115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88016E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Emitorem łącznie</w:t>
            </w:r>
          </w:p>
        </w:tc>
        <w:tc>
          <w:tcPr>
            <w:tcW w:w="2693" w:type="dxa"/>
          </w:tcPr>
          <w:p w14:paraId="58AB7F2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463AC43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5787667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0072212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356E5A5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658C838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5A9F127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0,0008</w:t>
            </w:r>
          </w:p>
          <w:p w14:paraId="2393FDB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0,0590</w:t>
            </w:r>
          </w:p>
          <w:p w14:paraId="7F799FA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0,0155</w:t>
            </w:r>
          </w:p>
          <w:p w14:paraId="77EE0C9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0,0008</w:t>
            </w:r>
          </w:p>
          <w:p w14:paraId="0266487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0,0008</w:t>
            </w:r>
          </w:p>
          <w:p w14:paraId="28F5B81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0,000736</w:t>
            </w:r>
          </w:p>
        </w:tc>
      </w:tr>
      <w:tr w:rsidR="00EA4A11" w:rsidRPr="0080543B" w14:paraId="4AFD9D8B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340"/>
        </w:trPr>
        <w:tc>
          <w:tcPr>
            <w:tcW w:w="496" w:type="dxa"/>
            <w:vMerge w:val="restart"/>
            <w:vAlign w:val="center"/>
          </w:tcPr>
          <w:p w14:paraId="3B6591C5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42960ECE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Cs/>
                <w:color w:val="auto"/>
                <w:sz w:val="20"/>
                <w:szCs w:val="20"/>
              </w:rPr>
              <w:t>E 5</w:t>
            </w:r>
          </w:p>
        </w:tc>
        <w:tc>
          <w:tcPr>
            <w:tcW w:w="3685" w:type="dxa"/>
            <w:vAlign w:val="center"/>
          </w:tcPr>
          <w:p w14:paraId="11C2BF5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rafinacyjnym G</w:t>
            </w:r>
          </w:p>
        </w:tc>
        <w:tc>
          <w:tcPr>
            <w:tcW w:w="2693" w:type="dxa"/>
          </w:tcPr>
          <w:p w14:paraId="77324F0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600EC01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30ED336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16DA2E4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4B2EC35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5C08E77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</w:tcPr>
          <w:p w14:paraId="5CA50B5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0,0004 </w:t>
            </w:r>
          </w:p>
          <w:p w14:paraId="42B1B2A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0,03 </w:t>
            </w:r>
          </w:p>
          <w:p w14:paraId="362039B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0,009 </w:t>
            </w:r>
          </w:p>
          <w:p w14:paraId="0D52008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0,0006 </w:t>
            </w:r>
          </w:p>
          <w:p w14:paraId="1DEB5B5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0,0006 </w:t>
            </w:r>
          </w:p>
          <w:p w14:paraId="691AFA3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0,00048</w:t>
            </w:r>
          </w:p>
        </w:tc>
      </w:tr>
      <w:tr w:rsidR="00EA4A11" w:rsidRPr="0080543B" w14:paraId="5C1AA799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255"/>
        </w:trPr>
        <w:tc>
          <w:tcPr>
            <w:tcW w:w="496" w:type="dxa"/>
            <w:vMerge/>
            <w:vAlign w:val="center"/>
          </w:tcPr>
          <w:p w14:paraId="7E91B29C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367E1810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E6DEE5D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rafinacyjnym G2</w:t>
            </w:r>
          </w:p>
        </w:tc>
        <w:tc>
          <w:tcPr>
            <w:tcW w:w="2693" w:type="dxa"/>
            <w:vAlign w:val="center"/>
          </w:tcPr>
          <w:p w14:paraId="7A5E235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087FFF8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317BB0C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713A3D2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248E01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0CA24A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05EDFBE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0,0005 </w:t>
            </w:r>
          </w:p>
          <w:p w14:paraId="15E4CA5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0,0375</w:t>
            </w:r>
          </w:p>
          <w:p w14:paraId="05326EA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0,011 </w:t>
            </w:r>
          </w:p>
          <w:p w14:paraId="7ACACAD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 </w:t>
            </w:r>
          </w:p>
          <w:p w14:paraId="50D558D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0,0007</w:t>
            </w:r>
          </w:p>
          <w:p w14:paraId="23BE71A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0,00056</w:t>
            </w:r>
          </w:p>
        </w:tc>
      </w:tr>
      <w:tr w:rsidR="00EA4A11" w:rsidRPr="0080543B" w14:paraId="74C5E719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369"/>
        </w:trPr>
        <w:tc>
          <w:tcPr>
            <w:tcW w:w="496" w:type="dxa"/>
            <w:vMerge/>
            <w:vAlign w:val="center"/>
          </w:tcPr>
          <w:p w14:paraId="059C7E90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5FB015F4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14721F6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Emitorem łącznie</w:t>
            </w:r>
          </w:p>
        </w:tc>
        <w:tc>
          <w:tcPr>
            <w:tcW w:w="2693" w:type="dxa"/>
            <w:vAlign w:val="center"/>
          </w:tcPr>
          <w:p w14:paraId="20EE988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C5F76A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7557955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3C08CA00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83A400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DB7718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718B6D8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</w:t>
            </w:r>
          </w:p>
          <w:p w14:paraId="0CF6EA2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0,0675</w:t>
            </w:r>
          </w:p>
          <w:p w14:paraId="7781C6E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0,020</w:t>
            </w:r>
          </w:p>
          <w:p w14:paraId="48B7E1C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515E990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3522027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0,0011</w:t>
            </w:r>
          </w:p>
        </w:tc>
      </w:tr>
      <w:tr w:rsidR="00EA4A11" w:rsidRPr="0080543B" w14:paraId="0BDD7474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405"/>
        </w:trPr>
        <w:tc>
          <w:tcPr>
            <w:tcW w:w="496" w:type="dxa"/>
            <w:vMerge w:val="restart"/>
            <w:vAlign w:val="center"/>
          </w:tcPr>
          <w:p w14:paraId="673F8FAF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0C78121B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Cs/>
                <w:color w:val="auto"/>
                <w:sz w:val="20"/>
                <w:szCs w:val="20"/>
              </w:rPr>
              <w:t>E6</w:t>
            </w:r>
          </w:p>
        </w:tc>
        <w:tc>
          <w:tcPr>
            <w:tcW w:w="3685" w:type="dxa"/>
            <w:vAlign w:val="center"/>
          </w:tcPr>
          <w:p w14:paraId="755B4E00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rafinacyjnym H</w:t>
            </w:r>
          </w:p>
        </w:tc>
        <w:tc>
          <w:tcPr>
            <w:tcW w:w="2693" w:type="dxa"/>
          </w:tcPr>
          <w:p w14:paraId="4ACC5F0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D670B6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52C4EA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FD2EC6E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9C530E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5CF1A17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</w:tcPr>
          <w:p w14:paraId="3CCC887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0,0004 </w:t>
            </w:r>
          </w:p>
          <w:p w14:paraId="0D9BC0C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0,03 </w:t>
            </w:r>
          </w:p>
          <w:p w14:paraId="2B3E743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0,009 </w:t>
            </w:r>
          </w:p>
          <w:p w14:paraId="15FC71F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0,0006 </w:t>
            </w:r>
          </w:p>
          <w:p w14:paraId="10ACD55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0,0006 </w:t>
            </w:r>
          </w:p>
          <w:p w14:paraId="5182394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0,00048</w:t>
            </w:r>
          </w:p>
        </w:tc>
      </w:tr>
      <w:tr w:rsidR="00EA4A11" w:rsidRPr="0080543B" w14:paraId="0AAC5B10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411"/>
        </w:trPr>
        <w:tc>
          <w:tcPr>
            <w:tcW w:w="496" w:type="dxa"/>
            <w:vMerge/>
            <w:vAlign w:val="center"/>
          </w:tcPr>
          <w:p w14:paraId="49C93712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47527878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1E45FA5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kotle rafinacyjnym H 2</w:t>
            </w:r>
          </w:p>
        </w:tc>
        <w:tc>
          <w:tcPr>
            <w:tcW w:w="2693" w:type="dxa"/>
          </w:tcPr>
          <w:p w14:paraId="713624C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452E502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CC5718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DA1634B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</w:p>
          <w:p w14:paraId="136B1BE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0F191BD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</w:tcPr>
          <w:p w14:paraId="514EF60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0,0005 </w:t>
            </w:r>
          </w:p>
          <w:p w14:paraId="5D41575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0,0375</w:t>
            </w:r>
          </w:p>
          <w:p w14:paraId="2EC0748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0,011 </w:t>
            </w:r>
          </w:p>
          <w:p w14:paraId="28443E2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 </w:t>
            </w:r>
          </w:p>
          <w:p w14:paraId="5D1164D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0,0007</w:t>
            </w:r>
          </w:p>
          <w:p w14:paraId="7F55690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0,00056</w:t>
            </w:r>
          </w:p>
        </w:tc>
      </w:tr>
      <w:tr w:rsidR="00EA4A11" w:rsidRPr="0080543B" w14:paraId="5B3847C0" w14:textId="77777777" w:rsidTr="00291510">
        <w:tblPrEx>
          <w:tblCellMar>
            <w:left w:w="108" w:type="dxa"/>
            <w:right w:w="108" w:type="dxa"/>
          </w:tblCellMar>
        </w:tblPrEx>
        <w:trPr>
          <w:cantSplit/>
          <w:trHeight w:val="1260"/>
        </w:trPr>
        <w:tc>
          <w:tcPr>
            <w:tcW w:w="496" w:type="dxa"/>
            <w:vMerge/>
            <w:vAlign w:val="center"/>
          </w:tcPr>
          <w:p w14:paraId="112E3CF9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35E5CCDD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F0FACC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Emitorem łącznie</w:t>
            </w:r>
          </w:p>
        </w:tc>
        <w:tc>
          <w:tcPr>
            <w:tcW w:w="2693" w:type="dxa"/>
          </w:tcPr>
          <w:p w14:paraId="76D24D0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CE12AF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6539BBC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72E5220C" w14:textId="77777777" w:rsidR="00EA4A11" w:rsidRPr="0080543B" w:rsidRDefault="002A1E63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B580A0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5B85056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</w:tcPr>
          <w:p w14:paraId="192D4B5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</w:t>
            </w:r>
          </w:p>
          <w:p w14:paraId="79AFF2F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0,0675</w:t>
            </w:r>
          </w:p>
          <w:p w14:paraId="6E07D31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0,020</w:t>
            </w:r>
          </w:p>
          <w:p w14:paraId="3D3983B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627E575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23E9CBB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0,0011</w:t>
            </w:r>
          </w:p>
        </w:tc>
      </w:tr>
      <w:tr w:rsidR="00EA4A11" w:rsidRPr="0080543B" w14:paraId="6953CB3D" w14:textId="77777777" w:rsidTr="00A92C99">
        <w:trPr>
          <w:trHeight w:val="139"/>
        </w:trPr>
        <w:tc>
          <w:tcPr>
            <w:tcW w:w="496" w:type="dxa"/>
            <w:vAlign w:val="center"/>
          </w:tcPr>
          <w:p w14:paraId="192573A8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CD2C4E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E7</w:t>
            </w:r>
          </w:p>
        </w:tc>
        <w:tc>
          <w:tcPr>
            <w:tcW w:w="3685" w:type="dxa"/>
            <w:vAlign w:val="center"/>
          </w:tcPr>
          <w:p w14:paraId="4CD7C534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piecu grzewczym 1</w:t>
            </w:r>
          </w:p>
        </w:tc>
        <w:tc>
          <w:tcPr>
            <w:tcW w:w="2693" w:type="dxa"/>
            <w:vAlign w:val="center"/>
          </w:tcPr>
          <w:p w14:paraId="0CB5311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E28E0A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213E267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6856F3A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ACF407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BE9D2E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444DADE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0,00007 </w:t>
            </w:r>
          </w:p>
          <w:p w14:paraId="7316698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0,005 </w:t>
            </w:r>
          </w:p>
          <w:p w14:paraId="3DDAAF9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0,0015 </w:t>
            </w:r>
          </w:p>
          <w:p w14:paraId="098E139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2A92270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43F0009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0,000072</w:t>
            </w:r>
          </w:p>
        </w:tc>
      </w:tr>
      <w:tr w:rsidR="00EA4A11" w:rsidRPr="0080543B" w14:paraId="6C250C04" w14:textId="77777777" w:rsidTr="00291510">
        <w:trPr>
          <w:trHeight w:val="1406"/>
        </w:trPr>
        <w:tc>
          <w:tcPr>
            <w:tcW w:w="496" w:type="dxa"/>
            <w:vAlign w:val="center"/>
          </w:tcPr>
          <w:p w14:paraId="4EA8E54F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071F518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E8</w:t>
            </w:r>
          </w:p>
        </w:tc>
        <w:tc>
          <w:tcPr>
            <w:tcW w:w="3685" w:type="dxa"/>
            <w:vAlign w:val="center"/>
          </w:tcPr>
          <w:p w14:paraId="6ED47B0C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 w piecu grzewczym 2</w:t>
            </w:r>
          </w:p>
        </w:tc>
        <w:tc>
          <w:tcPr>
            <w:tcW w:w="2693" w:type="dxa"/>
          </w:tcPr>
          <w:p w14:paraId="688179B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4A26385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374D496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2B06242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25A4B77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B1E3F6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</w:tcPr>
          <w:p w14:paraId="1272DB4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0,00007 </w:t>
            </w:r>
          </w:p>
          <w:p w14:paraId="5B525D7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0,005 </w:t>
            </w:r>
          </w:p>
          <w:p w14:paraId="01D7E2E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0,0015 </w:t>
            </w:r>
          </w:p>
          <w:p w14:paraId="5227FDB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633C90B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2587F74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0,00001</w:t>
            </w:r>
          </w:p>
        </w:tc>
      </w:tr>
      <w:tr w:rsidR="00EA4A11" w:rsidRPr="0080543B" w14:paraId="007497FC" w14:textId="77777777" w:rsidTr="00291510">
        <w:trPr>
          <w:trHeight w:val="316"/>
        </w:trPr>
        <w:tc>
          <w:tcPr>
            <w:tcW w:w="496" w:type="dxa"/>
            <w:vAlign w:val="center"/>
          </w:tcPr>
          <w:p w14:paraId="644AF760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B011CE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E9</w:t>
            </w:r>
          </w:p>
        </w:tc>
        <w:tc>
          <w:tcPr>
            <w:tcW w:w="3685" w:type="dxa"/>
            <w:vAlign w:val="center"/>
          </w:tcPr>
          <w:p w14:paraId="64BDB90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Spalanie gazu ziemnego </w:t>
            </w:r>
          </w:p>
          <w:p w14:paraId="5D6F5053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nagrzewnicy 1</w:t>
            </w:r>
          </w:p>
        </w:tc>
        <w:tc>
          <w:tcPr>
            <w:tcW w:w="2693" w:type="dxa"/>
            <w:vAlign w:val="center"/>
          </w:tcPr>
          <w:p w14:paraId="12696EC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1CA731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7EAF4F0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267735E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465AC21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2D4E5E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5C84272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0,00007 </w:t>
            </w:r>
          </w:p>
          <w:p w14:paraId="54DE0BE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0,005 </w:t>
            </w:r>
          </w:p>
          <w:p w14:paraId="657AB05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0,0015 </w:t>
            </w:r>
          </w:p>
          <w:p w14:paraId="2ECC189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66D8B6B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0,00001</w:t>
            </w:r>
          </w:p>
          <w:p w14:paraId="22E6847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0,000008 </w:t>
            </w:r>
          </w:p>
        </w:tc>
      </w:tr>
      <w:tr w:rsidR="00EA4A11" w:rsidRPr="0080543B" w14:paraId="60C4E8BC" w14:textId="77777777" w:rsidTr="00291510">
        <w:trPr>
          <w:trHeight w:val="303"/>
        </w:trPr>
        <w:tc>
          <w:tcPr>
            <w:tcW w:w="496" w:type="dxa"/>
            <w:vAlign w:val="center"/>
          </w:tcPr>
          <w:p w14:paraId="13F74E5B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1185A83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E10</w:t>
            </w:r>
          </w:p>
        </w:tc>
        <w:tc>
          <w:tcPr>
            <w:tcW w:w="3685" w:type="dxa"/>
            <w:vAlign w:val="center"/>
          </w:tcPr>
          <w:p w14:paraId="4F92287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Spalanie gazu ziemnego </w:t>
            </w:r>
          </w:p>
          <w:p w14:paraId="352667EE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nagrzewnicy 2</w:t>
            </w:r>
          </w:p>
        </w:tc>
        <w:tc>
          <w:tcPr>
            <w:tcW w:w="2693" w:type="dxa"/>
            <w:vAlign w:val="center"/>
          </w:tcPr>
          <w:p w14:paraId="1D6DF4C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E54053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8587B5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1580EEE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0E5A118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05E1F7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25E9C20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0,00007 </w:t>
            </w:r>
          </w:p>
          <w:p w14:paraId="13C5E11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0,005 </w:t>
            </w:r>
          </w:p>
          <w:p w14:paraId="2959C31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0,0015 </w:t>
            </w:r>
          </w:p>
          <w:p w14:paraId="739E33F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173CE9D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16E4C0C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</w:t>
            </w:r>
          </w:p>
        </w:tc>
      </w:tr>
      <w:tr w:rsidR="00EA4A11" w:rsidRPr="0080543B" w14:paraId="3229D8CF" w14:textId="77777777" w:rsidTr="00291510">
        <w:trPr>
          <w:trHeight w:val="364"/>
        </w:trPr>
        <w:tc>
          <w:tcPr>
            <w:tcW w:w="496" w:type="dxa"/>
            <w:vAlign w:val="center"/>
          </w:tcPr>
          <w:p w14:paraId="7D216EF3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6AA6DBF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E11</w:t>
            </w:r>
          </w:p>
        </w:tc>
        <w:tc>
          <w:tcPr>
            <w:tcW w:w="3685" w:type="dxa"/>
            <w:vAlign w:val="center"/>
          </w:tcPr>
          <w:p w14:paraId="5340E97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Spalanie gazu ziemnego </w:t>
            </w:r>
          </w:p>
          <w:p w14:paraId="7C495318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nagrzewnicy 3</w:t>
            </w:r>
          </w:p>
        </w:tc>
        <w:tc>
          <w:tcPr>
            <w:tcW w:w="2693" w:type="dxa"/>
            <w:vAlign w:val="center"/>
          </w:tcPr>
          <w:p w14:paraId="2405A9E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dwutlenek siarki</w:t>
            </w:r>
          </w:p>
          <w:p w14:paraId="0853788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dwutlenek azotu</w:t>
            </w:r>
          </w:p>
          <w:p w14:paraId="0542BD3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tlenek węgla</w:t>
            </w:r>
          </w:p>
          <w:p w14:paraId="6C60A97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ogółem</w:t>
            </w:r>
          </w:p>
          <w:p w14:paraId="5352EC1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PM10</w:t>
            </w:r>
          </w:p>
          <w:p w14:paraId="2F37F38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1085DB8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0,00007</w:t>
            </w:r>
          </w:p>
          <w:p w14:paraId="7A43BC4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139BFC9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0,0015</w:t>
            </w:r>
          </w:p>
          <w:p w14:paraId="6236EBA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0,00001</w:t>
            </w:r>
          </w:p>
          <w:p w14:paraId="6FFC211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0,00001</w:t>
            </w:r>
          </w:p>
          <w:p w14:paraId="368F4A8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</w:t>
            </w:r>
          </w:p>
        </w:tc>
      </w:tr>
      <w:tr w:rsidR="00EA4A11" w:rsidRPr="0080543B" w14:paraId="3C4F48D8" w14:textId="77777777" w:rsidTr="00291510">
        <w:trPr>
          <w:trHeight w:val="255"/>
        </w:trPr>
        <w:tc>
          <w:tcPr>
            <w:tcW w:w="496" w:type="dxa"/>
            <w:vAlign w:val="center"/>
          </w:tcPr>
          <w:p w14:paraId="0A6F3B8B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684BFBC4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E12</w:t>
            </w:r>
          </w:p>
        </w:tc>
        <w:tc>
          <w:tcPr>
            <w:tcW w:w="3685" w:type="dxa"/>
            <w:vAlign w:val="center"/>
          </w:tcPr>
          <w:p w14:paraId="460677DA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ziemnego</w:t>
            </w:r>
          </w:p>
          <w:p w14:paraId="0130C46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nagrzewnicy 4</w:t>
            </w:r>
          </w:p>
        </w:tc>
        <w:tc>
          <w:tcPr>
            <w:tcW w:w="2693" w:type="dxa"/>
            <w:vAlign w:val="center"/>
          </w:tcPr>
          <w:p w14:paraId="46EAA37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328CF69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64DD3B0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162D4CA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2E2CB2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199911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6B609A2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0,00007 </w:t>
            </w:r>
          </w:p>
          <w:p w14:paraId="74062F0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0,005 </w:t>
            </w:r>
          </w:p>
          <w:p w14:paraId="2C479C6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0,0015 </w:t>
            </w:r>
          </w:p>
          <w:p w14:paraId="5248DCE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5050A6C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0,00001</w:t>
            </w:r>
          </w:p>
          <w:p w14:paraId="411ACDA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0,000008 </w:t>
            </w:r>
          </w:p>
        </w:tc>
      </w:tr>
      <w:tr w:rsidR="00EA4A11" w:rsidRPr="0080543B" w14:paraId="3B5ED3E1" w14:textId="77777777" w:rsidTr="00291510">
        <w:trPr>
          <w:trHeight w:val="427"/>
        </w:trPr>
        <w:tc>
          <w:tcPr>
            <w:tcW w:w="496" w:type="dxa"/>
            <w:vAlign w:val="center"/>
          </w:tcPr>
          <w:p w14:paraId="48AA5884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4A1295D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E13</w:t>
            </w:r>
          </w:p>
        </w:tc>
        <w:tc>
          <w:tcPr>
            <w:tcW w:w="3685" w:type="dxa"/>
            <w:vAlign w:val="center"/>
          </w:tcPr>
          <w:p w14:paraId="460A7946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Spalanie gazu ziemnego </w:t>
            </w:r>
          </w:p>
          <w:p w14:paraId="1ADB400F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nagrzewnicy 5</w:t>
            </w:r>
          </w:p>
        </w:tc>
        <w:tc>
          <w:tcPr>
            <w:tcW w:w="2693" w:type="dxa"/>
            <w:vAlign w:val="center"/>
          </w:tcPr>
          <w:p w14:paraId="683539D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5CF7F3D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2F538FE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33C434E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092DA32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6D831C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</w:t>
            </w:r>
            <w:r w:rsidR="002A1E63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zaw.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PM 2,5</w:t>
            </w:r>
          </w:p>
        </w:tc>
        <w:tc>
          <w:tcPr>
            <w:tcW w:w="1418" w:type="dxa"/>
            <w:vAlign w:val="center"/>
          </w:tcPr>
          <w:p w14:paraId="1EFB9F9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0,00007 </w:t>
            </w:r>
          </w:p>
          <w:p w14:paraId="3626A2C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0,005 </w:t>
            </w:r>
          </w:p>
          <w:p w14:paraId="033F58E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0,0015 </w:t>
            </w:r>
          </w:p>
          <w:p w14:paraId="3041662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57F8219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 </w:t>
            </w:r>
          </w:p>
          <w:p w14:paraId="652E46C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</w:t>
            </w:r>
          </w:p>
        </w:tc>
      </w:tr>
      <w:tr w:rsidR="00EA4A11" w:rsidRPr="0080543B" w14:paraId="670DD590" w14:textId="77777777" w:rsidTr="00291510">
        <w:trPr>
          <w:trHeight w:val="522"/>
        </w:trPr>
        <w:tc>
          <w:tcPr>
            <w:tcW w:w="496" w:type="dxa"/>
            <w:vAlign w:val="center"/>
          </w:tcPr>
          <w:p w14:paraId="3FF33B6D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713B9285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E14</w:t>
            </w:r>
          </w:p>
        </w:tc>
        <w:tc>
          <w:tcPr>
            <w:tcW w:w="3685" w:type="dxa"/>
            <w:vAlign w:val="center"/>
          </w:tcPr>
          <w:p w14:paraId="1570F4ED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produkcyjne realizowane </w:t>
            </w:r>
          </w:p>
          <w:p w14:paraId="2970DE46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hali H2</w:t>
            </w:r>
          </w:p>
        </w:tc>
        <w:tc>
          <w:tcPr>
            <w:tcW w:w="2693" w:type="dxa"/>
            <w:vAlign w:val="center"/>
          </w:tcPr>
          <w:p w14:paraId="6A0BE36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65205E5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25D0A4C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04DFFFE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B6298BA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7089EF29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76A8DEB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4774349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501294A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73DD473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0B0221E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6BDBB724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</w:t>
            </w:r>
          </w:p>
        </w:tc>
      </w:tr>
      <w:tr w:rsidR="00EA4A11" w:rsidRPr="0080543B" w14:paraId="6BC31072" w14:textId="77777777" w:rsidTr="00291510">
        <w:trPr>
          <w:trHeight w:val="1342"/>
        </w:trPr>
        <w:tc>
          <w:tcPr>
            <w:tcW w:w="496" w:type="dxa"/>
            <w:vAlign w:val="center"/>
          </w:tcPr>
          <w:p w14:paraId="18C6EE53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2B1A70B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E15</w:t>
            </w:r>
          </w:p>
        </w:tc>
        <w:tc>
          <w:tcPr>
            <w:tcW w:w="3685" w:type="dxa"/>
            <w:vAlign w:val="center"/>
          </w:tcPr>
          <w:p w14:paraId="14621004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produkcyjne realizowane </w:t>
            </w:r>
          </w:p>
          <w:p w14:paraId="110D13B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hali H2</w:t>
            </w:r>
          </w:p>
        </w:tc>
        <w:tc>
          <w:tcPr>
            <w:tcW w:w="2693" w:type="dxa"/>
            <w:vAlign w:val="center"/>
          </w:tcPr>
          <w:p w14:paraId="3DBA180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2739193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5488334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0825349F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16605FDA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0A49E87E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5068E96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63CE5CF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7ED1866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471E4EB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70BDF9D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4327DFD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0,0000088</w:t>
            </w:r>
          </w:p>
        </w:tc>
      </w:tr>
      <w:tr w:rsidR="00EA4A11" w:rsidRPr="0080543B" w14:paraId="0B55D708" w14:textId="77777777" w:rsidTr="00291510">
        <w:trPr>
          <w:trHeight w:val="1362"/>
        </w:trPr>
        <w:tc>
          <w:tcPr>
            <w:tcW w:w="496" w:type="dxa"/>
            <w:vAlign w:val="center"/>
          </w:tcPr>
          <w:p w14:paraId="355AE159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A83D79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E16</w:t>
            </w:r>
          </w:p>
        </w:tc>
        <w:tc>
          <w:tcPr>
            <w:tcW w:w="3685" w:type="dxa"/>
            <w:vAlign w:val="center"/>
          </w:tcPr>
          <w:p w14:paraId="2EF2A7E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produkcyjne realizowane </w:t>
            </w:r>
          </w:p>
          <w:p w14:paraId="2E202010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hali H2</w:t>
            </w:r>
          </w:p>
        </w:tc>
        <w:tc>
          <w:tcPr>
            <w:tcW w:w="2693" w:type="dxa"/>
            <w:vAlign w:val="center"/>
          </w:tcPr>
          <w:p w14:paraId="217AC2C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D902D2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F20321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312E73CC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E1D31F9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11307A2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7218941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33F5FFB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7F5FBC5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16CA0E0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608A1A0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2D14A04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0,0000088</w:t>
            </w:r>
          </w:p>
        </w:tc>
      </w:tr>
      <w:tr w:rsidR="00EA4A11" w:rsidRPr="0080543B" w14:paraId="694CCD03" w14:textId="77777777" w:rsidTr="00291510">
        <w:trPr>
          <w:trHeight w:val="1396"/>
        </w:trPr>
        <w:tc>
          <w:tcPr>
            <w:tcW w:w="496" w:type="dxa"/>
            <w:vAlign w:val="center"/>
          </w:tcPr>
          <w:p w14:paraId="7726FE75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FCC35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E17</w:t>
            </w:r>
          </w:p>
        </w:tc>
        <w:tc>
          <w:tcPr>
            <w:tcW w:w="3685" w:type="dxa"/>
            <w:vAlign w:val="center"/>
          </w:tcPr>
          <w:p w14:paraId="54DDDB28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produkcyjne realizowane </w:t>
            </w:r>
          </w:p>
          <w:p w14:paraId="5E2D7A7A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hali H2</w:t>
            </w:r>
          </w:p>
        </w:tc>
        <w:tc>
          <w:tcPr>
            <w:tcW w:w="2693" w:type="dxa"/>
          </w:tcPr>
          <w:p w14:paraId="11C0783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FD0539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6235C2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65937359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4BD1118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4445B7E9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</w:tcPr>
          <w:p w14:paraId="41AD389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2D60D59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76EFE34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6BEF865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5F02A0F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02E6BF7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0,0000088</w:t>
            </w:r>
          </w:p>
        </w:tc>
      </w:tr>
      <w:tr w:rsidR="00EA4A11" w:rsidRPr="0080543B" w14:paraId="2205A3DE" w14:textId="77777777" w:rsidTr="00291510">
        <w:trPr>
          <w:trHeight w:val="301"/>
        </w:trPr>
        <w:tc>
          <w:tcPr>
            <w:tcW w:w="496" w:type="dxa"/>
            <w:vAlign w:val="center"/>
          </w:tcPr>
          <w:p w14:paraId="4261EB8C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2" w:type="dxa"/>
            <w:vAlign w:val="center"/>
          </w:tcPr>
          <w:p w14:paraId="4196233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E18</w:t>
            </w:r>
          </w:p>
        </w:tc>
        <w:tc>
          <w:tcPr>
            <w:tcW w:w="3685" w:type="dxa"/>
            <w:vAlign w:val="center"/>
          </w:tcPr>
          <w:p w14:paraId="37D1C82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produkcyjne realizowane </w:t>
            </w:r>
          </w:p>
          <w:p w14:paraId="05F84B7A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hali H2</w:t>
            </w:r>
          </w:p>
        </w:tc>
        <w:tc>
          <w:tcPr>
            <w:tcW w:w="2693" w:type="dxa"/>
            <w:vAlign w:val="center"/>
          </w:tcPr>
          <w:p w14:paraId="2174297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006873A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229C64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7A962BF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183E1B65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1ADBBA6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21048D7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46B511D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2B7A0A4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03E8D68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1679D9C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5BA347C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0,0000088</w:t>
            </w:r>
          </w:p>
        </w:tc>
      </w:tr>
      <w:tr w:rsidR="00EA4A11" w:rsidRPr="0080543B" w14:paraId="70796E25" w14:textId="77777777" w:rsidTr="00291510">
        <w:trPr>
          <w:trHeight w:val="1422"/>
        </w:trPr>
        <w:tc>
          <w:tcPr>
            <w:tcW w:w="496" w:type="dxa"/>
            <w:vAlign w:val="center"/>
          </w:tcPr>
          <w:p w14:paraId="4D6C37D1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4BA6214B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E19</w:t>
            </w:r>
          </w:p>
        </w:tc>
        <w:tc>
          <w:tcPr>
            <w:tcW w:w="3685" w:type="dxa"/>
            <w:vAlign w:val="center"/>
          </w:tcPr>
          <w:p w14:paraId="3F58285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Procesy produkcyjne realizowane</w:t>
            </w:r>
          </w:p>
          <w:p w14:paraId="340F7EBF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w hali H2</w:t>
            </w:r>
          </w:p>
        </w:tc>
        <w:tc>
          <w:tcPr>
            <w:tcW w:w="2693" w:type="dxa"/>
          </w:tcPr>
          <w:p w14:paraId="517E3EA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33566C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62B4B44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4975462F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331267F8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642B6856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</w:tcPr>
          <w:p w14:paraId="704EA3E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13F1B32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3A728C8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5784E03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1F9A966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0888503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0,0000088</w:t>
            </w:r>
          </w:p>
        </w:tc>
      </w:tr>
      <w:tr w:rsidR="00EA4A11" w:rsidRPr="0080543B" w14:paraId="5098A199" w14:textId="77777777" w:rsidTr="00291510">
        <w:trPr>
          <w:trHeight w:val="1272"/>
        </w:trPr>
        <w:tc>
          <w:tcPr>
            <w:tcW w:w="496" w:type="dxa"/>
            <w:vAlign w:val="center"/>
          </w:tcPr>
          <w:p w14:paraId="7D83756D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373CDDB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E20</w:t>
            </w:r>
          </w:p>
        </w:tc>
        <w:tc>
          <w:tcPr>
            <w:tcW w:w="3685" w:type="dxa"/>
            <w:vAlign w:val="center"/>
          </w:tcPr>
          <w:p w14:paraId="3511BC53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produkcyjne realizowane </w:t>
            </w:r>
          </w:p>
          <w:p w14:paraId="04727AA6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hali H2</w:t>
            </w:r>
          </w:p>
        </w:tc>
        <w:tc>
          <w:tcPr>
            <w:tcW w:w="2693" w:type="dxa"/>
          </w:tcPr>
          <w:p w14:paraId="36D7D22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0A5DD3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6243F8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77A6E361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86DF44D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0D4215C0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</w:tcPr>
          <w:p w14:paraId="3B49302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01CA2ED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4474286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373DDA2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5AE6A42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0,000011</w:t>
            </w:r>
          </w:p>
          <w:p w14:paraId="5D34E09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0,0000088</w:t>
            </w:r>
          </w:p>
        </w:tc>
      </w:tr>
      <w:tr w:rsidR="00EA4A11" w:rsidRPr="0080543B" w14:paraId="4A39F810" w14:textId="77777777" w:rsidTr="00291510">
        <w:trPr>
          <w:trHeight w:val="301"/>
        </w:trPr>
        <w:tc>
          <w:tcPr>
            <w:tcW w:w="496" w:type="dxa"/>
            <w:vAlign w:val="center"/>
          </w:tcPr>
          <w:p w14:paraId="0A7C52E3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5E847BF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E21</w:t>
            </w:r>
          </w:p>
        </w:tc>
        <w:tc>
          <w:tcPr>
            <w:tcW w:w="3685" w:type="dxa"/>
            <w:vAlign w:val="center"/>
          </w:tcPr>
          <w:p w14:paraId="1B93D69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produkcyjne realizowane </w:t>
            </w:r>
          </w:p>
          <w:p w14:paraId="119B68D9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hali H2</w:t>
            </w:r>
          </w:p>
        </w:tc>
        <w:tc>
          <w:tcPr>
            <w:tcW w:w="2693" w:type="dxa"/>
            <w:vAlign w:val="center"/>
          </w:tcPr>
          <w:p w14:paraId="1211FD1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57270DE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04E549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28107C6D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1B822B54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6BC50529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0063F95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1660895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1081C48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5D5DECF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7758449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104BE26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0,0000088</w:t>
            </w:r>
          </w:p>
        </w:tc>
      </w:tr>
      <w:tr w:rsidR="00EA4A11" w:rsidRPr="0080543B" w14:paraId="474FCBAD" w14:textId="77777777" w:rsidTr="00291510">
        <w:trPr>
          <w:trHeight w:val="301"/>
        </w:trPr>
        <w:tc>
          <w:tcPr>
            <w:tcW w:w="496" w:type="dxa"/>
            <w:vAlign w:val="center"/>
          </w:tcPr>
          <w:p w14:paraId="2CEE6BCF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1AAB08D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E22</w:t>
            </w:r>
          </w:p>
        </w:tc>
        <w:tc>
          <w:tcPr>
            <w:tcW w:w="3685" w:type="dxa"/>
            <w:vAlign w:val="center"/>
          </w:tcPr>
          <w:p w14:paraId="1C43EE96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Procesy produkcyjne realizowane w hali H2</w:t>
            </w:r>
          </w:p>
        </w:tc>
        <w:tc>
          <w:tcPr>
            <w:tcW w:w="2693" w:type="dxa"/>
            <w:vAlign w:val="center"/>
          </w:tcPr>
          <w:p w14:paraId="7524B06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B905D4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C580C7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28E2311B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08829B6C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15914412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00ED251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24B549F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59E425D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208C473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4093E6B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0505B72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0,0000088</w:t>
            </w:r>
          </w:p>
        </w:tc>
      </w:tr>
      <w:tr w:rsidR="00EA4A11" w:rsidRPr="0080543B" w14:paraId="2EA1E607" w14:textId="77777777" w:rsidTr="00291510">
        <w:trPr>
          <w:trHeight w:val="301"/>
        </w:trPr>
        <w:tc>
          <w:tcPr>
            <w:tcW w:w="496" w:type="dxa"/>
            <w:vAlign w:val="center"/>
          </w:tcPr>
          <w:p w14:paraId="5B457F64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4350D7A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E23</w:t>
            </w:r>
          </w:p>
        </w:tc>
        <w:tc>
          <w:tcPr>
            <w:tcW w:w="3685" w:type="dxa"/>
            <w:vAlign w:val="center"/>
          </w:tcPr>
          <w:p w14:paraId="5252B53F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produkcyjne realizowane </w:t>
            </w:r>
            <w:r w:rsidR="00C90511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hali H2</w:t>
            </w:r>
          </w:p>
        </w:tc>
        <w:tc>
          <w:tcPr>
            <w:tcW w:w="2693" w:type="dxa"/>
            <w:vAlign w:val="center"/>
          </w:tcPr>
          <w:p w14:paraId="4A00070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E19986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36F804C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63DD099B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31C6770C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5D1C4E1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7B7AA41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0,000015 </w:t>
            </w:r>
          </w:p>
          <w:p w14:paraId="2AF5AA3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0,0009 </w:t>
            </w:r>
          </w:p>
          <w:p w14:paraId="2D910D0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0,00018 </w:t>
            </w:r>
          </w:p>
          <w:p w14:paraId="30AD8CB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0CFC847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0,000011 </w:t>
            </w:r>
          </w:p>
          <w:p w14:paraId="4E730C0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0,0000088</w:t>
            </w:r>
          </w:p>
        </w:tc>
      </w:tr>
      <w:tr w:rsidR="00EA4A11" w:rsidRPr="0080543B" w14:paraId="4A863036" w14:textId="77777777" w:rsidTr="00291510">
        <w:trPr>
          <w:trHeight w:val="1273"/>
        </w:trPr>
        <w:tc>
          <w:tcPr>
            <w:tcW w:w="496" w:type="dxa"/>
            <w:vMerge w:val="restart"/>
            <w:vAlign w:val="center"/>
          </w:tcPr>
          <w:p w14:paraId="140260D4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3A49670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E24</w:t>
            </w:r>
          </w:p>
        </w:tc>
        <w:tc>
          <w:tcPr>
            <w:tcW w:w="3685" w:type="dxa"/>
            <w:vAlign w:val="center"/>
          </w:tcPr>
          <w:p w14:paraId="2D02525C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kotle rafinacyjnym R</w:t>
            </w:r>
          </w:p>
        </w:tc>
        <w:tc>
          <w:tcPr>
            <w:tcW w:w="2693" w:type="dxa"/>
          </w:tcPr>
          <w:p w14:paraId="4D1E4C9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E6D2D6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5D73752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31621D81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1C12AA84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13245CD4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</w:tcPr>
          <w:p w14:paraId="7509E07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16F44E6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3571A3B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63A2371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61291DA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0162E8B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0,00019</w:t>
            </w:r>
          </w:p>
        </w:tc>
      </w:tr>
      <w:tr w:rsidR="00EA4A11" w:rsidRPr="0080543B" w14:paraId="140223B6" w14:textId="77777777" w:rsidTr="00291510">
        <w:trPr>
          <w:trHeight w:val="1222"/>
        </w:trPr>
        <w:tc>
          <w:tcPr>
            <w:tcW w:w="496" w:type="dxa"/>
            <w:vMerge/>
            <w:vAlign w:val="center"/>
          </w:tcPr>
          <w:p w14:paraId="18F453E6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0435A0C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2E260BD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kotle rafinacyjnym R 1</w:t>
            </w:r>
          </w:p>
        </w:tc>
        <w:tc>
          <w:tcPr>
            <w:tcW w:w="2693" w:type="dxa"/>
          </w:tcPr>
          <w:p w14:paraId="21A61F8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D147B5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5CBED9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4B670DAD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4B8492CB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80053A2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</w:tcPr>
          <w:p w14:paraId="7F95382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0,00124</w:t>
            </w:r>
          </w:p>
          <w:p w14:paraId="1A991DB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0,072</w:t>
            </w:r>
          </w:p>
          <w:p w14:paraId="7F16E48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2C4AEFF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0,0009</w:t>
            </w:r>
          </w:p>
          <w:p w14:paraId="51E451D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0,0009</w:t>
            </w:r>
          </w:p>
          <w:p w14:paraId="3F25462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0,00019</w:t>
            </w:r>
          </w:p>
        </w:tc>
      </w:tr>
      <w:tr w:rsidR="00EA4A11" w:rsidRPr="0080543B" w14:paraId="4F4414EC" w14:textId="77777777" w:rsidTr="00291510">
        <w:trPr>
          <w:trHeight w:val="1038"/>
        </w:trPr>
        <w:tc>
          <w:tcPr>
            <w:tcW w:w="496" w:type="dxa"/>
            <w:vMerge/>
            <w:vAlign w:val="center"/>
          </w:tcPr>
          <w:p w14:paraId="3120BE28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502BD17B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C104A6E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kotle rafinacyjnym R 2</w:t>
            </w:r>
          </w:p>
        </w:tc>
        <w:tc>
          <w:tcPr>
            <w:tcW w:w="2693" w:type="dxa"/>
            <w:vAlign w:val="center"/>
          </w:tcPr>
          <w:p w14:paraId="5804234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31C9E89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29EC5FC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6C23A30B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2E32D4F5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6F208D7F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4EE140D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3280592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00EA2FF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333E48E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777EC42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55378DB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0,00019</w:t>
            </w:r>
          </w:p>
        </w:tc>
      </w:tr>
      <w:tr w:rsidR="00EA4A11" w:rsidRPr="0080543B" w14:paraId="5DE63F35" w14:textId="77777777" w:rsidTr="00291510">
        <w:trPr>
          <w:trHeight w:val="1038"/>
        </w:trPr>
        <w:tc>
          <w:tcPr>
            <w:tcW w:w="496" w:type="dxa"/>
            <w:vMerge/>
            <w:vAlign w:val="center"/>
          </w:tcPr>
          <w:p w14:paraId="01E3761C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0E36B185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344E846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kotle rafinacyjnym P</w:t>
            </w:r>
          </w:p>
        </w:tc>
        <w:tc>
          <w:tcPr>
            <w:tcW w:w="2693" w:type="dxa"/>
            <w:vAlign w:val="center"/>
          </w:tcPr>
          <w:p w14:paraId="658FB5A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5539651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5E7385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6269EC93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14A5A45D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19F38E9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4457142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5BAD811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2A3D8C5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163EE38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05AB11F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0EDD613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0,00019</w:t>
            </w:r>
          </w:p>
        </w:tc>
      </w:tr>
      <w:tr w:rsidR="00EA4A11" w:rsidRPr="0080543B" w14:paraId="5C6F1DC2" w14:textId="77777777" w:rsidTr="00291510">
        <w:trPr>
          <w:trHeight w:val="1402"/>
        </w:trPr>
        <w:tc>
          <w:tcPr>
            <w:tcW w:w="496" w:type="dxa"/>
            <w:vMerge/>
            <w:vAlign w:val="center"/>
          </w:tcPr>
          <w:p w14:paraId="6513CD1C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43B0AADA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973473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Emitorem łącznie</w:t>
            </w:r>
          </w:p>
        </w:tc>
        <w:tc>
          <w:tcPr>
            <w:tcW w:w="2693" w:type="dxa"/>
            <w:vAlign w:val="center"/>
          </w:tcPr>
          <w:p w14:paraId="22C4160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578D633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6623B43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02C61C52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053923F3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7C24D08E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2B61E00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0,00196</w:t>
            </w:r>
          </w:p>
          <w:p w14:paraId="64DC07E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0,126</w:t>
            </w:r>
          </w:p>
          <w:p w14:paraId="68279B2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0,08</w:t>
            </w:r>
          </w:p>
          <w:p w14:paraId="5277310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0,0016</w:t>
            </w:r>
          </w:p>
          <w:p w14:paraId="419FE26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0,0016</w:t>
            </w:r>
          </w:p>
          <w:p w14:paraId="2DBD90F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0,00076 </w:t>
            </w:r>
          </w:p>
        </w:tc>
      </w:tr>
      <w:tr w:rsidR="00EA4A11" w:rsidRPr="0080543B" w14:paraId="4678B41D" w14:textId="77777777" w:rsidTr="00291510">
        <w:trPr>
          <w:trHeight w:val="1245"/>
        </w:trPr>
        <w:tc>
          <w:tcPr>
            <w:tcW w:w="496" w:type="dxa"/>
            <w:vMerge w:val="restart"/>
            <w:vAlign w:val="center"/>
          </w:tcPr>
          <w:p w14:paraId="2DD58700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73A8D793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E25</w:t>
            </w:r>
          </w:p>
        </w:tc>
        <w:tc>
          <w:tcPr>
            <w:tcW w:w="3685" w:type="dxa"/>
            <w:vAlign w:val="center"/>
          </w:tcPr>
          <w:p w14:paraId="2F6314AB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kotle  do topienia G3</w:t>
            </w:r>
          </w:p>
          <w:p w14:paraId="071CBE1D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B617C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08BB24C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E7FC1E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63DED24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20BF6974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6A3D45C7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</w:tcPr>
          <w:p w14:paraId="4BAADDC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0,0012</w:t>
            </w:r>
          </w:p>
          <w:p w14:paraId="750BDAA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0,0375</w:t>
            </w:r>
          </w:p>
          <w:p w14:paraId="62CF7EE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0,011</w:t>
            </w:r>
          </w:p>
          <w:p w14:paraId="4D4415B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0,0007</w:t>
            </w:r>
          </w:p>
          <w:p w14:paraId="4803123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0,0007</w:t>
            </w:r>
          </w:p>
          <w:p w14:paraId="38DE629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0,00056</w:t>
            </w:r>
          </w:p>
        </w:tc>
      </w:tr>
      <w:tr w:rsidR="00EA4A11" w:rsidRPr="0080543B" w14:paraId="70718B60" w14:textId="77777777" w:rsidTr="00291510">
        <w:trPr>
          <w:trHeight w:val="1278"/>
        </w:trPr>
        <w:tc>
          <w:tcPr>
            <w:tcW w:w="496" w:type="dxa"/>
            <w:vMerge/>
            <w:vAlign w:val="center"/>
          </w:tcPr>
          <w:p w14:paraId="1FA2890A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39700991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2BDDB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kotle do topienia R3</w:t>
            </w:r>
          </w:p>
        </w:tc>
        <w:tc>
          <w:tcPr>
            <w:tcW w:w="2693" w:type="dxa"/>
            <w:vAlign w:val="center"/>
          </w:tcPr>
          <w:p w14:paraId="1FE5676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3EBBF36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B75268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68541C20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7DC7E6F7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78F48EC8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5916950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0,0006</w:t>
            </w:r>
          </w:p>
          <w:p w14:paraId="525F151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0,0188</w:t>
            </w:r>
          </w:p>
          <w:p w14:paraId="24B7EE8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0,006</w:t>
            </w:r>
          </w:p>
          <w:p w14:paraId="3F46006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0,00035</w:t>
            </w:r>
          </w:p>
          <w:p w14:paraId="7B8AC0C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0,00035</w:t>
            </w:r>
          </w:p>
          <w:p w14:paraId="15120C6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0,00028</w:t>
            </w:r>
          </w:p>
        </w:tc>
      </w:tr>
      <w:tr w:rsidR="00EA4A11" w:rsidRPr="0080543B" w14:paraId="62E1CCA1" w14:textId="77777777" w:rsidTr="00291510">
        <w:trPr>
          <w:trHeight w:val="301"/>
        </w:trPr>
        <w:tc>
          <w:tcPr>
            <w:tcW w:w="496" w:type="dxa"/>
            <w:vMerge/>
            <w:vAlign w:val="center"/>
          </w:tcPr>
          <w:p w14:paraId="4EFCCD2C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5357EF05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F796B14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kotle rafinacyjnym M</w:t>
            </w:r>
          </w:p>
        </w:tc>
        <w:tc>
          <w:tcPr>
            <w:tcW w:w="2693" w:type="dxa"/>
            <w:vAlign w:val="center"/>
          </w:tcPr>
          <w:p w14:paraId="200DDD6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4EF4352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9A7E67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09425B00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1A9BFB4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782C38C6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538B02B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16F3C07C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202C09A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547AEC6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0ACC607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5D9CC94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0,00019</w:t>
            </w:r>
          </w:p>
        </w:tc>
      </w:tr>
      <w:tr w:rsidR="00EA4A11" w:rsidRPr="0080543B" w14:paraId="2C859131" w14:textId="77777777" w:rsidTr="00291510">
        <w:trPr>
          <w:trHeight w:val="301"/>
        </w:trPr>
        <w:tc>
          <w:tcPr>
            <w:tcW w:w="496" w:type="dxa"/>
            <w:vMerge/>
            <w:vAlign w:val="center"/>
          </w:tcPr>
          <w:p w14:paraId="0B742CA9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02E1FFA7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195C3F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EF4A7AA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Urządzenie odlewnicze M</w:t>
            </w:r>
          </w:p>
        </w:tc>
        <w:tc>
          <w:tcPr>
            <w:tcW w:w="2693" w:type="dxa"/>
            <w:vAlign w:val="center"/>
          </w:tcPr>
          <w:p w14:paraId="3AD1203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03CEAB3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2A8A20E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101D67A2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31D7549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C295DA5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49FA3A8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0,0001 </w:t>
            </w:r>
          </w:p>
          <w:p w14:paraId="1FA4916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0,006 </w:t>
            </w:r>
          </w:p>
          <w:p w14:paraId="076C05E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0,003 </w:t>
            </w:r>
          </w:p>
          <w:p w14:paraId="562A1ED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0,0002 </w:t>
            </w:r>
          </w:p>
          <w:p w14:paraId="28EE0E5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0,0002</w:t>
            </w:r>
          </w:p>
          <w:p w14:paraId="4FA949E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0,00016</w:t>
            </w:r>
          </w:p>
        </w:tc>
      </w:tr>
      <w:tr w:rsidR="00EA4A11" w:rsidRPr="0080543B" w14:paraId="64A72BA0" w14:textId="77777777" w:rsidTr="00291510">
        <w:trPr>
          <w:trHeight w:val="301"/>
        </w:trPr>
        <w:tc>
          <w:tcPr>
            <w:tcW w:w="496" w:type="dxa"/>
            <w:vMerge/>
            <w:vAlign w:val="center"/>
          </w:tcPr>
          <w:p w14:paraId="1B1FCFF5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2E79A499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AC5D13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Emitorem łącznie</w:t>
            </w:r>
          </w:p>
        </w:tc>
        <w:tc>
          <w:tcPr>
            <w:tcW w:w="2693" w:type="dxa"/>
            <w:vAlign w:val="center"/>
          </w:tcPr>
          <w:p w14:paraId="6E7B4D0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0B482A4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6A8A493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628C7DB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758811D2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00208966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B43B4F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0,0030</w:t>
            </w:r>
          </w:p>
          <w:p w14:paraId="6F8165C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0,0803</w:t>
            </w:r>
          </w:p>
          <w:p w14:paraId="522B796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0,0250</w:t>
            </w:r>
          </w:p>
          <w:p w14:paraId="68DD886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0,0015</w:t>
            </w:r>
          </w:p>
          <w:p w14:paraId="15C7FB9E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0,0015</w:t>
            </w:r>
          </w:p>
          <w:p w14:paraId="340CA87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0,00119</w:t>
            </w:r>
          </w:p>
        </w:tc>
      </w:tr>
      <w:tr w:rsidR="00EA4A11" w:rsidRPr="0080543B" w14:paraId="54BC72DB" w14:textId="77777777" w:rsidTr="00291510">
        <w:trPr>
          <w:trHeight w:val="301"/>
        </w:trPr>
        <w:tc>
          <w:tcPr>
            <w:tcW w:w="496" w:type="dxa"/>
            <w:vAlign w:val="center"/>
          </w:tcPr>
          <w:p w14:paraId="7C418FE2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A39CD7B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E26</w:t>
            </w:r>
          </w:p>
        </w:tc>
        <w:tc>
          <w:tcPr>
            <w:tcW w:w="3685" w:type="dxa"/>
            <w:vAlign w:val="center"/>
          </w:tcPr>
          <w:p w14:paraId="168CD59B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nagrzewnicy zainstalowanej w dobudówce hali H1</w:t>
            </w:r>
          </w:p>
        </w:tc>
        <w:tc>
          <w:tcPr>
            <w:tcW w:w="2693" w:type="dxa"/>
            <w:vAlign w:val="center"/>
          </w:tcPr>
          <w:p w14:paraId="33EB60C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67EC27A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69BA137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2288FE31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7C8C685A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18C3AA2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6BB22F1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0,00008</w:t>
            </w:r>
          </w:p>
          <w:p w14:paraId="2DC5882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0,006</w:t>
            </w:r>
          </w:p>
          <w:p w14:paraId="0E062C3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1DDC371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0,00008</w:t>
            </w:r>
          </w:p>
          <w:p w14:paraId="24395A4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0,00008</w:t>
            </w:r>
          </w:p>
          <w:p w14:paraId="4748F3C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0,00007</w:t>
            </w:r>
          </w:p>
        </w:tc>
      </w:tr>
      <w:tr w:rsidR="00EA4A11" w:rsidRPr="0080543B" w14:paraId="0F730504" w14:textId="77777777" w:rsidTr="00291510">
        <w:trPr>
          <w:trHeight w:val="301"/>
        </w:trPr>
        <w:tc>
          <w:tcPr>
            <w:tcW w:w="496" w:type="dxa"/>
            <w:vAlign w:val="center"/>
          </w:tcPr>
          <w:p w14:paraId="5C8F0E6E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72967C0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E27</w:t>
            </w:r>
          </w:p>
        </w:tc>
        <w:tc>
          <w:tcPr>
            <w:tcW w:w="3685" w:type="dxa"/>
            <w:vAlign w:val="center"/>
          </w:tcPr>
          <w:p w14:paraId="0A7E3022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nagrzewnicy nr 7</w:t>
            </w:r>
          </w:p>
        </w:tc>
        <w:tc>
          <w:tcPr>
            <w:tcW w:w="2693" w:type="dxa"/>
            <w:vAlign w:val="center"/>
          </w:tcPr>
          <w:p w14:paraId="260933BD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4A1293A8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5B75E2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26A330D8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D9596EC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4ECBCE60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7BB90F44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0,00008</w:t>
            </w:r>
          </w:p>
          <w:p w14:paraId="058B8E1B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0,006</w:t>
            </w:r>
          </w:p>
          <w:p w14:paraId="55D75296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408827D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0,00008</w:t>
            </w:r>
          </w:p>
          <w:p w14:paraId="426D842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0,00008</w:t>
            </w:r>
          </w:p>
          <w:p w14:paraId="7E72A6B9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0,00007</w:t>
            </w:r>
          </w:p>
        </w:tc>
      </w:tr>
      <w:tr w:rsidR="00EA4A11" w:rsidRPr="0080543B" w14:paraId="03185D89" w14:textId="77777777" w:rsidTr="00291510">
        <w:trPr>
          <w:trHeight w:val="301"/>
        </w:trPr>
        <w:tc>
          <w:tcPr>
            <w:tcW w:w="496" w:type="dxa"/>
            <w:vAlign w:val="center"/>
          </w:tcPr>
          <w:p w14:paraId="4A941D08" w14:textId="77777777" w:rsidR="00EA4A11" w:rsidRPr="0080543B" w:rsidRDefault="00EA4A11" w:rsidP="00A92C9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F2A86B0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E28</w:t>
            </w:r>
          </w:p>
        </w:tc>
        <w:tc>
          <w:tcPr>
            <w:tcW w:w="3685" w:type="dxa"/>
            <w:vAlign w:val="center"/>
          </w:tcPr>
          <w:p w14:paraId="0D7DCC0E" w14:textId="77777777" w:rsidR="00EA4A11" w:rsidRPr="0080543B" w:rsidRDefault="00EA4A11" w:rsidP="00A92C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Spalanie gazu w nagrzewnicy nr 8</w:t>
            </w:r>
          </w:p>
        </w:tc>
        <w:tc>
          <w:tcPr>
            <w:tcW w:w="2693" w:type="dxa"/>
            <w:vAlign w:val="center"/>
          </w:tcPr>
          <w:p w14:paraId="2E09FED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50816793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F6F4F77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3C4852A3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3D96F8DA" w14:textId="77777777" w:rsidR="00C77D7E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63D5A187" w14:textId="77777777" w:rsidR="00EA4A11" w:rsidRPr="0080543B" w:rsidRDefault="00C77D7E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1418" w:type="dxa"/>
            <w:vAlign w:val="center"/>
          </w:tcPr>
          <w:p w14:paraId="15A2AC2F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0,00008</w:t>
            </w:r>
          </w:p>
          <w:p w14:paraId="1CB44F62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0,006</w:t>
            </w:r>
          </w:p>
          <w:p w14:paraId="4C5620F1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1F3A9C30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0,00008</w:t>
            </w:r>
          </w:p>
          <w:p w14:paraId="2686A0BA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0,00008</w:t>
            </w:r>
          </w:p>
          <w:p w14:paraId="15D0B765" w14:textId="77777777" w:rsidR="00EA4A11" w:rsidRPr="0080543B" w:rsidRDefault="00EA4A11" w:rsidP="00A92C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0,00007</w:t>
            </w:r>
          </w:p>
        </w:tc>
      </w:tr>
    </w:tbl>
    <w:p w14:paraId="58C8FAF4" w14:textId="77777777" w:rsidR="00A4209C" w:rsidRPr="0080543B" w:rsidRDefault="00256084" w:rsidP="00A92C99">
      <w:pPr>
        <w:pStyle w:val="Default"/>
        <w:spacing w:before="240" w:after="240" w:line="276" w:lineRule="auto"/>
        <w:jc w:val="both"/>
        <w:rPr>
          <w:rFonts w:ascii="Arial" w:hAnsi="Arial" w:cs="Arial"/>
          <w:b/>
          <w:bCs/>
          <w:color w:val="auto"/>
          <w:szCs w:val="23"/>
        </w:rPr>
      </w:pPr>
      <w:r w:rsidRPr="0080543B">
        <w:rPr>
          <w:rFonts w:ascii="Arial" w:hAnsi="Arial" w:cs="Arial"/>
          <w:b/>
          <w:bCs/>
          <w:color w:val="auto"/>
          <w:szCs w:val="23"/>
        </w:rPr>
        <w:t>I.4. W pkt. II.1.2 określającym maksymalną emisję roczną z in</w:t>
      </w:r>
      <w:r w:rsidR="0013525B" w:rsidRPr="0080543B">
        <w:rPr>
          <w:rFonts w:ascii="Arial" w:hAnsi="Arial" w:cs="Arial"/>
          <w:b/>
          <w:bCs/>
          <w:color w:val="auto"/>
          <w:szCs w:val="23"/>
        </w:rPr>
        <w:t xml:space="preserve">stalacji </w:t>
      </w:r>
      <w:r w:rsidR="006644AB" w:rsidRPr="0080543B">
        <w:rPr>
          <w:rFonts w:ascii="Arial" w:hAnsi="Arial" w:cs="Arial"/>
          <w:b/>
          <w:bCs/>
          <w:color w:val="auto"/>
          <w:szCs w:val="23"/>
        </w:rPr>
        <w:t xml:space="preserve">Tabeli 2 </w:t>
      </w:r>
      <w:r w:rsidR="0013525B" w:rsidRPr="0080543B">
        <w:rPr>
          <w:rFonts w:ascii="Arial" w:hAnsi="Arial" w:cs="Arial"/>
          <w:b/>
          <w:bCs/>
          <w:color w:val="auto"/>
          <w:szCs w:val="23"/>
        </w:rPr>
        <w:t xml:space="preserve">nadaję </w:t>
      </w:r>
      <w:r w:rsidR="006644AB" w:rsidRPr="0080543B">
        <w:rPr>
          <w:rFonts w:ascii="Arial" w:hAnsi="Arial" w:cs="Arial"/>
          <w:b/>
          <w:bCs/>
          <w:color w:val="auto"/>
          <w:szCs w:val="23"/>
        </w:rPr>
        <w:t>brzmienie:</w:t>
      </w:r>
    </w:p>
    <w:p w14:paraId="31504699" w14:textId="77777777" w:rsidR="00A92C99" w:rsidRDefault="00A92C99" w:rsidP="00A92C99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auto"/>
          <w:sz w:val="22"/>
          <w:szCs w:val="23"/>
        </w:rPr>
      </w:pPr>
    </w:p>
    <w:p w14:paraId="6FB131E6" w14:textId="77777777" w:rsidR="00A4209C" w:rsidRPr="009C7C97" w:rsidRDefault="006644AB" w:rsidP="00A92C99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auto"/>
          <w:sz w:val="22"/>
          <w:szCs w:val="23"/>
        </w:rPr>
      </w:pPr>
      <w:r w:rsidRPr="009C7C97">
        <w:rPr>
          <w:rFonts w:ascii="Arial" w:hAnsi="Arial" w:cs="Arial"/>
          <w:b/>
          <w:bCs/>
          <w:color w:val="auto"/>
          <w:sz w:val="22"/>
          <w:szCs w:val="23"/>
        </w:rPr>
        <w:lastRenderedPageBreak/>
        <w:t>Tabela 2</w:t>
      </w:r>
    </w:p>
    <w:tbl>
      <w:tblPr>
        <w:tblStyle w:val="Tabela-Siatka"/>
        <w:tblW w:w="9072" w:type="dxa"/>
        <w:tblInd w:w="250" w:type="dxa"/>
        <w:tblLook w:val="01E0" w:firstRow="1" w:lastRow="1" w:firstColumn="1" w:lastColumn="1" w:noHBand="0" w:noVBand="0"/>
      </w:tblPr>
      <w:tblGrid>
        <w:gridCol w:w="516"/>
        <w:gridCol w:w="4536"/>
        <w:gridCol w:w="4020"/>
      </w:tblGrid>
      <w:tr w:rsidR="00256084" w:rsidRPr="0080543B" w14:paraId="56C11F4A" w14:textId="77777777" w:rsidTr="009C7C97">
        <w:tc>
          <w:tcPr>
            <w:tcW w:w="516" w:type="dxa"/>
            <w:vAlign w:val="center"/>
          </w:tcPr>
          <w:p w14:paraId="7BD427FB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150EC9E3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Rodzaj substancji zanieczyszczających</w:t>
            </w:r>
          </w:p>
        </w:tc>
        <w:tc>
          <w:tcPr>
            <w:tcW w:w="4020" w:type="dxa"/>
            <w:vAlign w:val="center"/>
          </w:tcPr>
          <w:p w14:paraId="7363CD1F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Dopuszczalna wielkość emisji [Mg/rok]</w:t>
            </w:r>
          </w:p>
        </w:tc>
      </w:tr>
      <w:tr w:rsidR="00256084" w:rsidRPr="0080543B" w14:paraId="2921F051" w14:textId="77777777" w:rsidTr="009C7C97">
        <w:tc>
          <w:tcPr>
            <w:tcW w:w="516" w:type="dxa"/>
          </w:tcPr>
          <w:p w14:paraId="49DA2BA1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51C89FD8" w14:textId="77777777" w:rsidR="00256084" w:rsidRPr="0080543B" w:rsidRDefault="00256084" w:rsidP="00A92C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Dwutlenek siarki </w:t>
            </w:r>
          </w:p>
        </w:tc>
        <w:tc>
          <w:tcPr>
            <w:tcW w:w="4020" w:type="dxa"/>
          </w:tcPr>
          <w:p w14:paraId="18A911F0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</w:tr>
      <w:tr w:rsidR="00256084" w:rsidRPr="0080543B" w14:paraId="11AF8EE4" w14:textId="77777777" w:rsidTr="009C7C97">
        <w:tc>
          <w:tcPr>
            <w:tcW w:w="516" w:type="dxa"/>
          </w:tcPr>
          <w:p w14:paraId="160D1BE2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0FF37962" w14:textId="77777777" w:rsidR="00256084" w:rsidRPr="0080543B" w:rsidRDefault="00256084" w:rsidP="00A92C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Dwutlenek azotu</w:t>
            </w:r>
          </w:p>
        </w:tc>
        <w:tc>
          <w:tcPr>
            <w:tcW w:w="4020" w:type="dxa"/>
          </w:tcPr>
          <w:p w14:paraId="0A8454A2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</w:tr>
      <w:tr w:rsidR="00256084" w:rsidRPr="0080543B" w14:paraId="39C829D3" w14:textId="77777777" w:rsidTr="009C7C97">
        <w:tc>
          <w:tcPr>
            <w:tcW w:w="516" w:type="dxa"/>
          </w:tcPr>
          <w:p w14:paraId="1709719C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60582AA9" w14:textId="77777777" w:rsidR="00256084" w:rsidRPr="0080543B" w:rsidRDefault="00256084" w:rsidP="00A92C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Tlenek węgla</w:t>
            </w:r>
          </w:p>
        </w:tc>
        <w:tc>
          <w:tcPr>
            <w:tcW w:w="4020" w:type="dxa"/>
          </w:tcPr>
          <w:p w14:paraId="3169900E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256084" w:rsidRPr="0080543B" w14:paraId="3F667893" w14:textId="77777777" w:rsidTr="009C7C97">
        <w:tc>
          <w:tcPr>
            <w:tcW w:w="516" w:type="dxa"/>
          </w:tcPr>
          <w:p w14:paraId="4EF95B18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4F288095" w14:textId="77777777" w:rsidR="00256084" w:rsidRPr="0080543B" w:rsidRDefault="006644AB" w:rsidP="00A92C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4020" w:type="dxa"/>
          </w:tcPr>
          <w:p w14:paraId="5FD9BE4D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256084" w:rsidRPr="0080543B" w14:paraId="53491D34" w14:textId="77777777" w:rsidTr="009C7C97">
        <w:tc>
          <w:tcPr>
            <w:tcW w:w="516" w:type="dxa"/>
          </w:tcPr>
          <w:p w14:paraId="592C68C2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17BBADA6" w14:textId="77777777" w:rsidR="00256084" w:rsidRPr="0080543B" w:rsidRDefault="00C77D7E" w:rsidP="00A92C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Pył PM 2,5</w:t>
            </w:r>
          </w:p>
        </w:tc>
        <w:tc>
          <w:tcPr>
            <w:tcW w:w="4020" w:type="dxa"/>
          </w:tcPr>
          <w:p w14:paraId="1601849C" w14:textId="77777777" w:rsidR="00256084" w:rsidRPr="0080543B" w:rsidRDefault="00C77D7E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256084" w:rsidRPr="0080543B" w14:paraId="79B4621C" w14:textId="77777777" w:rsidTr="009C7C97">
        <w:tc>
          <w:tcPr>
            <w:tcW w:w="516" w:type="dxa"/>
          </w:tcPr>
          <w:p w14:paraId="36F22723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14:paraId="02D43BFD" w14:textId="77777777" w:rsidR="00256084" w:rsidRPr="0080543B" w:rsidRDefault="00C77D7E" w:rsidP="00A92C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Pył PM 10</w:t>
            </w:r>
          </w:p>
          <w:p w14:paraId="230E1D52" w14:textId="77777777" w:rsidR="00256084" w:rsidRPr="0080543B" w:rsidRDefault="009C7C97" w:rsidP="00A92C99">
            <w:pPr>
              <w:tabs>
                <w:tab w:val="left" w:pos="2195"/>
                <w:tab w:val="left" w:pos="234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tym metale w pyle:</w:t>
            </w:r>
            <w:r w:rsidR="00256084" w:rsidRPr="0080543B"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6F87A669" w14:textId="77777777" w:rsidR="00256084" w:rsidRPr="0080543B" w:rsidRDefault="00C77D7E" w:rsidP="00A92C99">
            <w:pPr>
              <w:spacing w:line="276" w:lineRule="auto"/>
              <w:ind w:left="15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56084" w:rsidRPr="0080543B">
              <w:rPr>
                <w:rFonts w:ascii="Arial" w:hAnsi="Arial" w:cs="Arial"/>
                <w:sz w:val="20"/>
                <w:szCs w:val="20"/>
              </w:rPr>
              <w:t>Ołów</w:t>
            </w:r>
          </w:p>
          <w:p w14:paraId="4207EFE6" w14:textId="77777777" w:rsidR="00256084" w:rsidRPr="0080543B" w:rsidRDefault="00C77D7E" w:rsidP="00A92C99">
            <w:pPr>
              <w:spacing w:line="276" w:lineRule="auto"/>
              <w:ind w:left="15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56084" w:rsidRPr="0080543B">
              <w:rPr>
                <w:rFonts w:ascii="Arial" w:hAnsi="Arial" w:cs="Arial"/>
                <w:sz w:val="20"/>
                <w:szCs w:val="20"/>
              </w:rPr>
              <w:t>Antymon</w:t>
            </w:r>
          </w:p>
          <w:p w14:paraId="458B17CE" w14:textId="77777777" w:rsidR="00256084" w:rsidRPr="0080543B" w:rsidRDefault="00C77D7E" w:rsidP="00A92C99">
            <w:pPr>
              <w:spacing w:line="276" w:lineRule="auto"/>
              <w:ind w:left="15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56084" w:rsidRPr="0080543B"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041D1E18" w14:textId="77777777" w:rsidR="00256084" w:rsidRPr="0080543B" w:rsidRDefault="00C77D7E" w:rsidP="00A92C99">
            <w:pPr>
              <w:spacing w:line="276" w:lineRule="auto"/>
              <w:ind w:left="15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56084" w:rsidRPr="0080543B">
              <w:rPr>
                <w:rFonts w:ascii="Arial" w:hAnsi="Arial" w:cs="Arial"/>
                <w:sz w:val="20"/>
                <w:szCs w:val="20"/>
              </w:rPr>
              <w:t xml:space="preserve">Miedź </w:t>
            </w:r>
          </w:p>
        </w:tc>
        <w:tc>
          <w:tcPr>
            <w:tcW w:w="4020" w:type="dxa"/>
          </w:tcPr>
          <w:p w14:paraId="6C18338A" w14:textId="77777777" w:rsidR="00256084" w:rsidRPr="0080543B" w:rsidRDefault="00C77D7E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7,8</w:t>
            </w:r>
          </w:p>
          <w:p w14:paraId="777E3781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1,67</w:t>
            </w:r>
          </w:p>
          <w:p w14:paraId="4024522A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1,76</w:t>
            </w:r>
          </w:p>
          <w:p w14:paraId="4C70EA4D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0,42</w:t>
            </w:r>
          </w:p>
          <w:p w14:paraId="22D96C08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0,70</w:t>
            </w:r>
          </w:p>
          <w:p w14:paraId="0A124381" w14:textId="77777777" w:rsidR="00256084" w:rsidRPr="0080543B" w:rsidRDefault="0025608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</w:tbl>
    <w:p w14:paraId="1824B97F" w14:textId="77777777" w:rsidR="0013525B" w:rsidRPr="0080543B" w:rsidRDefault="0013525B" w:rsidP="00A92C99">
      <w:pPr>
        <w:spacing w:line="276" w:lineRule="auto"/>
        <w:jc w:val="both"/>
        <w:rPr>
          <w:rFonts w:ascii="Arial" w:hAnsi="Arial" w:cs="Arial"/>
          <w:b/>
        </w:rPr>
      </w:pPr>
    </w:p>
    <w:p w14:paraId="53ECF136" w14:textId="77777777" w:rsidR="009C7C97" w:rsidRDefault="0013525B" w:rsidP="00A92C99">
      <w:pPr>
        <w:spacing w:after="120" w:line="276" w:lineRule="auto"/>
        <w:jc w:val="both"/>
        <w:rPr>
          <w:rFonts w:ascii="Arial" w:hAnsi="Arial" w:cs="Arial"/>
          <w:b/>
        </w:rPr>
      </w:pPr>
      <w:r w:rsidRPr="0080543B">
        <w:rPr>
          <w:rFonts w:ascii="Arial" w:hAnsi="Arial" w:cs="Arial"/>
          <w:b/>
        </w:rPr>
        <w:t xml:space="preserve">I.5. W punkcie </w:t>
      </w:r>
      <w:r w:rsidR="00CA6BB4" w:rsidRPr="0080543B">
        <w:rPr>
          <w:rFonts w:ascii="Arial" w:hAnsi="Arial" w:cs="Arial"/>
          <w:b/>
        </w:rPr>
        <w:t xml:space="preserve">II.3.1. </w:t>
      </w:r>
      <w:r w:rsidRPr="0080543B">
        <w:rPr>
          <w:rFonts w:ascii="Arial" w:hAnsi="Arial" w:cs="Arial"/>
          <w:b/>
        </w:rPr>
        <w:t xml:space="preserve">określającym ilości wytwarzanych odpadów niebezpiecznych </w:t>
      </w:r>
      <w:r w:rsidR="006644AB" w:rsidRPr="0080543B">
        <w:rPr>
          <w:rFonts w:ascii="Arial" w:hAnsi="Arial" w:cs="Arial"/>
          <w:b/>
        </w:rPr>
        <w:t xml:space="preserve">Tabeli 3 </w:t>
      </w:r>
      <w:r w:rsidRPr="0080543B">
        <w:rPr>
          <w:rFonts w:ascii="Arial" w:hAnsi="Arial" w:cs="Arial"/>
          <w:b/>
        </w:rPr>
        <w:t xml:space="preserve">nadaję </w:t>
      </w:r>
      <w:r w:rsidR="006644AB" w:rsidRPr="0080543B">
        <w:rPr>
          <w:rFonts w:ascii="Arial" w:hAnsi="Arial" w:cs="Arial"/>
          <w:b/>
        </w:rPr>
        <w:t>brzmienie:</w:t>
      </w:r>
    </w:p>
    <w:p w14:paraId="43EE87AC" w14:textId="77777777" w:rsidR="00CA6BB4" w:rsidRPr="009C7C97" w:rsidRDefault="00DA03B0" w:rsidP="00A92C99">
      <w:pPr>
        <w:spacing w:after="120" w:line="276" w:lineRule="auto"/>
        <w:jc w:val="both"/>
        <w:rPr>
          <w:rFonts w:ascii="Arial" w:hAnsi="Arial" w:cs="Arial"/>
          <w:b/>
        </w:rPr>
      </w:pPr>
      <w:r w:rsidRPr="0080543B">
        <w:rPr>
          <w:rFonts w:ascii="Arial" w:hAnsi="Arial" w:cs="Arial"/>
          <w:b/>
          <w:sz w:val="22"/>
        </w:rPr>
        <w:t xml:space="preserve">Tabela </w:t>
      </w:r>
      <w:r w:rsidRPr="0080543B">
        <w:rPr>
          <w:rFonts w:ascii="Arial" w:hAnsi="Arial" w:cs="Arial"/>
          <w:b/>
          <w:sz w:val="20"/>
        </w:rPr>
        <w:t>3</w:t>
      </w:r>
    </w:p>
    <w:tbl>
      <w:tblPr>
        <w:tblStyle w:val="Tabela-Siatka"/>
        <w:tblW w:w="8954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276"/>
        <w:gridCol w:w="3005"/>
        <w:gridCol w:w="2838"/>
        <w:gridCol w:w="1244"/>
      </w:tblGrid>
      <w:tr w:rsidR="00DA03B0" w:rsidRPr="0080543B" w14:paraId="0D8EBD8C" w14:textId="77777777" w:rsidTr="009C7C97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30D7B045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2184A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8BAA4D3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B52199B" w14:textId="77777777" w:rsidR="00DA03B0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Właściwości i podstawowy skład chemiczny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7AD18D0" w14:textId="77777777" w:rsidR="00DA03B0" w:rsidRPr="0080543B" w:rsidRDefault="00DA03B0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269DC4AC" w14:textId="77777777" w:rsidR="00DA03B0" w:rsidRPr="0080543B" w:rsidRDefault="00DA03B0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</w:tr>
      <w:tr w:rsidR="00DA03B0" w:rsidRPr="0080543B" w14:paraId="1A80D907" w14:textId="77777777" w:rsidTr="009C7C97">
        <w:trPr>
          <w:jc w:val="center"/>
        </w:trPr>
        <w:tc>
          <w:tcPr>
            <w:tcW w:w="591" w:type="dxa"/>
            <w:vAlign w:val="center"/>
          </w:tcPr>
          <w:p w14:paraId="380A6D24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14:paraId="0309CA49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13 01 10*</w:t>
            </w:r>
          </w:p>
        </w:tc>
        <w:tc>
          <w:tcPr>
            <w:tcW w:w="3005" w:type="dxa"/>
            <w:vAlign w:val="center"/>
          </w:tcPr>
          <w:p w14:paraId="29A1FB95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Mineralne oleje hydrauliczne nie zawierające związków chlorowcoorganicznych</w:t>
            </w:r>
          </w:p>
        </w:tc>
        <w:tc>
          <w:tcPr>
            <w:tcW w:w="2838" w:type="dxa"/>
            <w:vAlign w:val="center"/>
          </w:tcPr>
          <w:p w14:paraId="463D4B4A" w14:textId="77777777" w:rsidR="00DA03B0" w:rsidRPr="0080543B" w:rsidRDefault="0055605B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Stan skupienia ciekły</w:t>
            </w:r>
            <w:r w:rsidR="00B467CE" w:rsidRPr="0080543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387E1D4A" w14:textId="77777777" w:rsidR="0055605B" w:rsidRPr="0080543B" w:rsidRDefault="00795FD1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Podstawowy skład chemiczny: mi</w:t>
            </w:r>
            <w:r w:rsidR="0055605B" w:rsidRPr="0080543B">
              <w:rPr>
                <w:rFonts w:ascii="Arial" w:hAnsi="Arial" w:cs="Arial"/>
                <w:color w:val="auto"/>
                <w:sz w:val="20"/>
                <w:szCs w:val="20"/>
              </w:rPr>
              <w:t>eszanina węglowodorów</w:t>
            </w:r>
          </w:p>
        </w:tc>
        <w:tc>
          <w:tcPr>
            <w:tcW w:w="1244" w:type="dxa"/>
            <w:vAlign w:val="center"/>
          </w:tcPr>
          <w:p w14:paraId="59367DB1" w14:textId="77777777" w:rsidR="00DA03B0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</w:t>
            </w:r>
            <w:r w:rsidR="000D47A3" w:rsidRPr="0080543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DA03B0" w:rsidRPr="0080543B" w14:paraId="438DFD0F" w14:textId="77777777" w:rsidTr="009C7C97">
        <w:trPr>
          <w:trHeight w:val="991"/>
          <w:jc w:val="center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C12A055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9DBEF6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13 02 08*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2BB3B44B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Inne oleje silnikowe, </w:t>
            </w:r>
            <w:r w:rsidR="00704A01" w:rsidRPr="0080543B">
              <w:rPr>
                <w:rFonts w:ascii="Arial" w:hAnsi="Arial" w:cs="Arial"/>
                <w:color w:val="auto"/>
                <w:sz w:val="20"/>
                <w:szCs w:val="20"/>
              </w:rPr>
              <w:t>przekładniowe i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smarowe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28185B51" w14:textId="77777777" w:rsidR="0055605B" w:rsidRPr="0080543B" w:rsidRDefault="0055605B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Stan skupienia ciekły.</w:t>
            </w:r>
          </w:p>
          <w:p w14:paraId="4974037F" w14:textId="77777777" w:rsidR="000D47A3" w:rsidRPr="0080543B" w:rsidRDefault="00795FD1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Podstawowy skład chemiczny: m</w:t>
            </w:r>
            <w:r w:rsidR="0055605B" w:rsidRPr="0080543B">
              <w:rPr>
                <w:rFonts w:ascii="Arial" w:hAnsi="Arial" w:cs="Arial"/>
                <w:color w:val="auto"/>
                <w:sz w:val="20"/>
                <w:szCs w:val="20"/>
              </w:rPr>
              <w:t>ieszanina węglowodorów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2B70D83" w14:textId="77777777" w:rsidR="00DA03B0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</w:t>
            </w:r>
            <w:r w:rsidR="000D47A3" w:rsidRPr="0080543B">
              <w:rPr>
                <w:rFonts w:ascii="Arial" w:hAnsi="Arial" w:cs="Arial"/>
                <w:sz w:val="20"/>
                <w:szCs w:val="20"/>
              </w:rPr>
              <w:t>,</w:t>
            </w:r>
            <w:r w:rsidRPr="008054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47A3" w:rsidRPr="0080543B" w14:paraId="402A7A89" w14:textId="77777777" w:rsidTr="009C7C97">
        <w:trPr>
          <w:trHeight w:val="1416"/>
          <w:jc w:val="center"/>
        </w:trPr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3931F135" w14:textId="77777777" w:rsidR="000D47A3" w:rsidRPr="0080543B" w:rsidRDefault="000D47A3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FF570B" w14:textId="77777777" w:rsidR="000D47A3" w:rsidRPr="0080543B" w:rsidRDefault="000D47A3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15 01 10*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1DBB2434" w14:textId="77777777" w:rsidR="000D47A3" w:rsidRPr="0080543B" w:rsidRDefault="000D47A3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 (np. środkami ochrony roślin I i II klasy toksyczności –bardzo toksyczne i toksyczne)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2F68A540" w14:textId="77777777" w:rsidR="00F0713D" w:rsidRPr="0080543B" w:rsidRDefault="00F0713D" w:rsidP="00A92C99">
            <w:pPr>
              <w:numPr>
                <w:ilvl w:val="12"/>
                <w:numId w:val="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Stan skupienia stały</w:t>
            </w:r>
          </w:p>
          <w:p w14:paraId="5C98513B" w14:textId="77777777" w:rsidR="000D47A3" w:rsidRPr="0080543B" w:rsidRDefault="00F0713D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Skład: PP, PE zanieczyszczone kwasem solnym, azotowym, podchlorynem sodu, sodą akustyczną.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5A711B20" w14:textId="77777777" w:rsidR="000D47A3" w:rsidRPr="0080543B" w:rsidRDefault="000D47A3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</w:t>
            </w:r>
            <w:r w:rsidR="0013525B" w:rsidRPr="008054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A03B0" w:rsidRPr="0080543B" w14:paraId="35FCE461" w14:textId="77777777" w:rsidTr="009C7C97">
        <w:trPr>
          <w:jc w:val="center"/>
        </w:trPr>
        <w:tc>
          <w:tcPr>
            <w:tcW w:w="591" w:type="dxa"/>
            <w:vAlign w:val="center"/>
          </w:tcPr>
          <w:p w14:paraId="38ABA06D" w14:textId="77777777" w:rsidR="00DA03B0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DA03B0" w:rsidRPr="0080543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B365A74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02 02*</w:t>
            </w:r>
          </w:p>
        </w:tc>
        <w:tc>
          <w:tcPr>
            <w:tcW w:w="3005" w:type="dxa"/>
            <w:vAlign w:val="center"/>
          </w:tcPr>
          <w:p w14:paraId="5F38DA59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Sorbenty, materiały filtracyjne </w:t>
            </w:r>
            <w:r w:rsidR="00B467CE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(w tym filtry olejowe nie ujęte </w:t>
            </w:r>
            <w:r w:rsidR="00B467CE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innych grupach), tkaniny do wycierania (np. szmaty, ścierki) i ubrania ochronne zanieczyszczone</w:t>
            </w:r>
            <w:r w:rsidR="00B467CE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95FD1" w:rsidRPr="0080543B">
              <w:rPr>
                <w:rFonts w:ascii="Arial" w:hAnsi="Arial" w:cs="Arial"/>
                <w:color w:val="auto"/>
                <w:sz w:val="20"/>
                <w:szCs w:val="20"/>
              </w:rPr>
              <w:t>substancjami ni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ebezpiecznymi (np. PCB)</w:t>
            </w:r>
          </w:p>
        </w:tc>
        <w:tc>
          <w:tcPr>
            <w:tcW w:w="2838" w:type="dxa"/>
            <w:vAlign w:val="center"/>
          </w:tcPr>
          <w:p w14:paraId="231D69BE" w14:textId="77777777" w:rsidR="00DA03B0" w:rsidRPr="0080543B" w:rsidRDefault="00795FD1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Odpady w postaci stałej, zużyte czyściwa. Podstawowy skład chemiczny: bawełna wypełniona smarami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i olejami.</w:t>
            </w:r>
          </w:p>
        </w:tc>
        <w:tc>
          <w:tcPr>
            <w:tcW w:w="1244" w:type="dxa"/>
            <w:vAlign w:val="center"/>
          </w:tcPr>
          <w:p w14:paraId="3A6E5698" w14:textId="77777777" w:rsidR="00DA03B0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</w:t>
            </w:r>
            <w:r w:rsidR="000D47A3" w:rsidRPr="0080543B">
              <w:rPr>
                <w:rFonts w:ascii="Arial" w:hAnsi="Arial" w:cs="Arial"/>
                <w:sz w:val="20"/>
                <w:szCs w:val="20"/>
              </w:rPr>
              <w:t>,</w:t>
            </w:r>
            <w:r w:rsidRPr="008054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A03B0" w:rsidRPr="0080543B" w14:paraId="604D4BAD" w14:textId="77777777" w:rsidTr="009C7C97">
        <w:trPr>
          <w:trHeight w:val="367"/>
          <w:jc w:val="center"/>
        </w:trPr>
        <w:tc>
          <w:tcPr>
            <w:tcW w:w="591" w:type="dxa"/>
            <w:vAlign w:val="center"/>
          </w:tcPr>
          <w:p w14:paraId="41D22AF0" w14:textId="77777777" w:rsidR="00DA03B0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DA03B0" w:rsidRPr="0080543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6C620E4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07*</w:t>
            </w:r>
          </w:p>
        </w:tc>
        <w:tc>
          <w:tcPr>
            <w:tcW w:w="3005" w:type="dxa"/>
            <w:vAlign w:val="center"/>
          </w:tcPr>
          <w:p w14:paraId="69E88D4A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Filtry olejowe</w:t>
            </w:r>
          </w:p>
        </w:tc>
        <w:tc>
          <w:tcPr>
            <w:tcW w:w="2838" w:type="dxa"/>
            <w:vAlign w:val="center"/>
          </w:tcPr>
          <w:p w14:paraId="19812E25" w14:textId="77777777" w:rsidR="00DA03B0" w:rsidRPr="0080543B" w:rsidRDefault="00F8708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Obudowa metalowa, tkanina, materiał papierowy</w:t>
            </w:r>
          </w:p>
        </w:tc>
        <w:tc>
          <w:tcPr>
            <w:tcW w:w="1244" w:type="dxa"/>
            <w:vAlign w:val="center"/>
          </w:tcPr>
          <w:p w14:paraId="0BD40841" w14:textId="77777777" w:rsidR="00DA03B0" w:rsidRPr="0080543B" w:rsidRDefault="000D47A3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</w:t>
            </w:r>
            <w:r w:rsidR="0013525B" w:rsidRPr="00805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03B0" w:rsidRPr="0080543B" w14:paraId="79340FD7" w14:textId="77777777" w:rsidTr="009C7C97">
        <w:trPr>
          <w:trHeight w:val="958"/>
          <w:jc w:val="center"/>
        </w:trPr>
        <w:tc>
          <w:tcPr>
            <w:tcW w:w="591" w:type="dxa"/>
            <w:vAlign w:val="center"/>
          </w:tcPr>
          <w:p w14:paraId="105D102E" w14:textId="77777777" w:rsidR="00DA03B0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DA03B0" w:rsidRPr="0080543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D427081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02 13*</w:t>
            </w:r>
          </w:p>
        </w:tc>
        <w:tc>
          <w:tcPr>
            <w:tcW w:w="3005" w:type="dxa"/>
            <w:vAlign w:val="center"/>
          </w:tcPr>
          <w:p w14:paraId="58E2DCC1" w14:textId="77777777" w:rsidR="00DA03B0" w:rsidRPr="0080543B" w:rsidRDefault="00DA03B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Zużyte urządzenia zawierające niebezpieczne elementy inne niż wymienione </w:t>
            </w:r>
            <w:r w:rsidR="00B467CE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16 02 09 do 16 02 12</w:t>
            </w:r>
          </w:p>
        </w:tc>
        <w:tc>
          <w:tcPr>
            <w:tcW w:w="2838" w:type="dxa"/>
            <w:vAlign w:val="center"/>
          </w:tcPr>
          <w:p w14:paraId="123BB46E" w14:textId="77777777" w:rsidR="00DA03B0" w:rsidRPr="0080543B" w:rsidRDefault="00F8708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Szkło, pary rtęci, luminofor, gaz obojętny, metal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17858B0C" w14:textId="0F42C051" w:rsidR="00DA03B0" w:rsidRPr="0080543B" w:rsidRDefault="004C4943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794E560" wp14:editId="0D9B0606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-92075</wp:posOffset>
                      </wp:positionV>
                      <wp:extent cx="446405" cy="266700"/>
                      <wp:effectExtent l="2540" t="0" r="0" b="63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9928A" w14:textId="77777777" w:rsidR="00075195" w:rsidRPr="00291510" w:rsidRDefault="00075195" w:rsidP="0029151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91510">
                                    <w:rPr>
                                      <w:rFonts w:ascii="Arial" w:hAnsi="Arial" w:cs="Arial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94E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5.5pt;margin-top:-7.25pt;width:35.15pt;height:21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" stroked="f">
                      <v:textbox style="mso-fit-shape-to-text:t">
                        <w:txbxContent>
                          <w:p w14:paraId="4459928A" w14:textId="77777777" w:rsidR="00075195" w:rsidRPr="00291510" w:rsidRDefault="00075195" w:rsidP="002915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1510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7A3" w:rsidRPr="0080543B">
              <w:rPr>
                <w:rFonts w:ascii="Arial" w:hAnsi="Arial" w:cs="Arial"/>
                <w:sz w:val="20"/>
                <w:szCs w:val="20"/>
              </w:rPr>
              <w:t>0,</w:t>
            </w:r>
            <w:r w:rsidR="0013525B" w:rsidRPr="00805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339A" w:rsidRPr="0080543B" w14:paraId="582A0593" w14:textId="77777777" w:rsidTr="009C7C97">
        <w:trPr>
          <w:trHeight w:val="418"/>
          <w:jc w:val="center"/>
        </w:trPr>
        <w:tc>
          <w:tcPr>
            <w:tcW w:w="591" w:type="dxa"/>
            <w:vAlign w:val="center"/>
          </w:tcPr>
          <w:p w14:paraId="5D50AC0E" w14:textId="77777777" w:rsidR="007B339A" w:rsidRPr="0080543B" w:rsidRDefault="007B339A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14:paraId="7AE58626" w14:textId="77777777" w:rsidR="007B339A" w:rsidRPr="0080543B" w:rsidRDefault="007B339A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06 01*</w:t>
            </w:r>
          </w:p>
        </w:tc>
        <w:tc>
          <w:tcPr>
            <w:tcW w:w="3005" w:type="dxa"/>
            <w:vAlign w:val="center"/>
          </w:tcPr>
          <w:p w14:paraId="525863AD" w14:textId="77777777" w:rsidR="007B339A" w:rsidRPr="0080543B" w:rsidRDefault="007B339A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Baterie i akumulatory ołowiowe</w:t>
            </w:r>
          </w:p>
        </w:tc>
        <w:tc>
          <w:tcPr>
            <w:tcW w:w="2838" w:type="dxa"/>
            <w:vAlign w:val="center"/>
          </w:tcPr>
          <w:p w14:paraId="23F4D810" w14:textId="77777777" w:rsidR="007B339A" w:rsidRPr="0080543B" w:rsidRDefault="007B339A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Ołów, związki ołowiu, stężony kwas siarkowy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311AD17" w14:textId="77777777" w:rsidR="007B339A" w:rsidRPr="0080543B" w:rsidRDefault="007B339A" w:rsidP="00A92C99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80543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0,3</w:t>
            </w:r>
          </w:p>
        </w:tc>
      </w:tr>
    </w:tbl>
    <w:p w14:paraId="5F24B76A" w14:textId="77777777" w:rsidR="0013525B" w:rsidRPr="0080543B" w:rsidRDefault="0013525B" w:rsidP="00A92C99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80543B">
        <w:rPr>
          <w:rFonts w:ascii="Arial" w:hAnsi="Arial" w:cs="Arial"/>
          <w:b/>
        </w:rPr>
        <w:lastRenderedPageBreak/>
        <w:t>I.6. W punkcie II.3.2. określającym ilości wytwarzanych od</w:t>
      </w:r>
      <w:r w:rsidR="009C7C97">
        <w:rPr>
          <w:rFonts w:ascii="Arial" w:hAnsi="Arial" w:cs="Arial"/>
          <w:b/>
        </w:rPr>
        <w:t>padów innych niż niebezpieczne</w:t>
      </w:r>
      <w:r w:rsidRPr="0080543B">
        <w:rPr>
          <w:rFonts w:ascii="Arial" w:hAnsi="Arial" w:cs="Arial"/>
          <w:b/>
        </w:rPr>
        <w:t xml:space="preserve"> </w:t>
      </w:r>
      <w:r w:rsidR="009C7C97">
        <w:rPr>
          <w:rFonts w:ascii="Arial" w:hAnsi="Arial" w:cs="Arial"/>
          <w:b/>
        </w:rPr>
        <w:t>Tabeli 4</w:t>
      </w:r>
      <w:r w:rsidR="006644AB" w:rsidRPr="0080543B">
        <w:rPr>
          <w:rFonts w:ascii="Arial" w:hAnsi="Arial" w:cs="Arial"/>
          <w:b/>
        </w:rPr>
        <w:t xml:space="preserve"> </w:t>
      </w:r>
      <w:r w:rsidRPr="0080543B">
        <w:rPr>
          <w:rFonts w:ascii="Arial" w:hAnsi="Arial" w:cs="Arial"/>
          <w:b/>
        </w:rPr>
        <w:t xml:space="preserve">nadaję </w:t>
      </w:r>
      <w:r w:rsidR="006644AB" w:rsidRPr="0080543B">
        <w:rPr>
          <w:rFonts w:ascii="Arial" w:hAnsi="Arial" w:cs="Arial"/>
          <w:b/>
        </w:rPr>
        <w:t>brzmienie:</w:t>
      </w:r>
    </w:p>
    <w:p w14:paraId="1E9D3447" w14:textId="77777777" w:rsidR="000D47A3" w:rsidRPr="006F05BF" w:rsidRDefault="000D47A3" w:rsidP="00A92C99">
      <w:pPr>
        <w:spacing w:after="120" w:line="276" w:lineRule="auto"/>
        <w:jc w:val="both"/>
        <w:rPr>
          <w:rFonts w:ascii="Arial" w:hAnsi="Arial" w:cs="Arial"/>
          <w:b/>
          <w:sz w:val="22"/>
        </w:rPr>
      </w:pPr>
      <w:r w:rsidRPr="006F05BF">
        <w:rPr>
          <w:rFonts w:ascii="Arial" w:hAnsi="Arial" w:cs="Arial"/>
          <w:b/>
          <w:sz w:val="22"/>
        </w:rPr>
        <w:t>Tabela 4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7"/>
        <w:gridCol w:w="1267"/>
        <w:gridCol w:w="2529"/>
        <w:gridCol w:w="3492"/>
        <w:gridCol w:w="1005"/>
      </w:tblGrid>
      <w:tr w:rsidR="000D47A3" w:rsidRPr="0080543B" w14:paraId="48E77CDC" w14:textId="77777777" w:rsidTr="00043A4C">
        <w:tc>
          <w:tcPr>
            <w:tcW w:w="425" w:type="dxa"/>
            <w:shd w:val="clear" w:color="auto" w:fill="auto"/>
            <w:vAlign w:val="center"/>
          </w:tcPr>
          <w:p w14:paraId="0FEB484F" w14:textId="77777777" w:rsidR="000D47A3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1C13C" w14:textId="77777777" w:rsidR="000D47A3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9F0007" w14:textId="77777777" w:rsidR="000D47A3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D0CF3B" w14:textId="77777777" w:rsidR="000D47A3" w:rsidRPr="0080543B" w:rsidRDefault="00F8708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Właściwości i podstawowy skład chemiczny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AAD73C" w14:textId="77777777" w:rsidR="000D47A3" w:rsidRPr="0080543B" w:rsidRDefault="000D47A3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5D0FF99A" w14:textId="77777777" w:rsidR="000D47A3" w:rsidRPr="0080543B" w:rsidRDefault="000D47A3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</w:tr>
      <w:tr w:rsidR="000D47A3" w:rsidRPr="0080543B" w14:paraId="652387B4" w14:textId="77777777" w:rsidTr="00043A4C">
        <w:tc>
          <w:tcPr>
            <w:tcW w:w="425" w:type="dxa"/>
            <w:vAlign w:val="center"/>
          </w:tcPr>
          <w:p w14:paraId="73ADDDAF" w14:textId="77777777" w:rsidR="000D47A3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14:paraId="701E73A3" w14:textId="77777777" w:rsidR="000D47A3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10 08 09</w:t>
            </w:r>
          </w:p>
        </w:tc>
        <w:tc>
          <w:tcPr>
            <w:tcW w:w="2552" w:type="dxa"/>
            <w:vAlign w:val="center"/>
          </w:tcPr>
          <w:p w14:paraId="5B47382A" w14:textId="77777777" w:rsidR="00D71333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Inne żużle</w:t>
            </w:r>
          </w:p>
          <w:p w14:paraId="56427827" w14:textId="77777777" w:rsidR="000D47A3" w:rsidRPr="0080543B" w:rsidRDefault="000D47A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(żużel fajalitowy)</w:t>
            </w:r>
          </w:p>
        </w:tc>
        <w:tc>
          <w:tcPr>
            <w:tcW w:w="3543" w:type="dxa"/>
            <w:vAlign w:val="center"/>
          </w:tcPr>
          <w:p w14:paraId="4F08424A" w14:textId="77777777" w:rsidR="000D47A3" w:rsidRPr="0080543B" w:rsidRDefault="00F8708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Krzemiany wapniowo żelazowe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skałopodobne o wysokiej twardości 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i gęstości. Skład chemiczny : cynk 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(4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8%), 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t>ołów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maks do 1 %, miedź 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01-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03%, arsen 0,05 – 01 %, kadm,</w:t>
            </w:r>
            <w:r w:rsidR="00F0713D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antymon 02-05%, cyna 1-2%, SiO2 20-30%, FeO 30-40%, CaO 10-20%, MgO 1-5%,Al2O3 5-10 % S – 1-2%</w:t>
            </w:r>
          </w:p>
        </w:tc>
        <w:tc>
          <w:tcPr>
            <w:tcW w:w="1005" w:type="dxa"/>
            <w:vAlign w:val="center"/>
          </w:tcPr>
          <w:p w14:paraId="0AE3EDB9" w14:textId="77777777" w:rsidR="000D47A3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700</w:t>
            </w:r>
            <w:r w:rsidR="000D47A3" w:rsidRPr="00805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1333" w:rsidRPr="0080543B" w14:paraId="4C048A81" w14:textId="77777777" w:rsidTr="00043A4C">
        <w:tc>
          <w:tcPr>
            <w:tcW w:w="425" w:type="dxa"/>
            <w:vAlign w:val="center"/>
          </w:tcPr>
          <w:p w14:paraId="1F19F8C2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14:paraId="4268E153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10 08 11</w:t>
            </w:r>
          </w:p>
        </w:tc>
        <w:tc>
          <w:tcPr>
            <w:tcW w:w="2552" w:type="dxa"/>
            <w:vAlign w:val="center"/>
          </w:tcPr>
          <w:p w14:paraId="4C99057E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Zgary inne niż wymienione w 10 08 10</w:t>
            </w:r>
          </w:p>
        </w:tc>
        <w:tc>
          <w:tcPr>
            <w:tcW w:w="3543" w:type="dxa"/>
            <w:vAlign w:val="center"/>
          </w:tcPr>
          <w:p w14:paraId="25749289" w14:textId="77777777" w:rsidR="00D71333" w:rsidRPr="0080543B" w:rsidRDefault="00F8708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Zgary w postaci stopu metalicznego. Skład chemiczny: miedź 50-60%, 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t>ołów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20-40%, cyna 02-2%, 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antymon 6-10%, arsen 1-2%</w:t>
            </w:r>
          </w:p>
        </w:tc>
        <w:tc>
          <w:tcPr>
            <w:tcW w:w="1005" w:type="dxa"/>
            <w:vAlign w:val="center"/>
          </w:tcPr>
          <w:p w14:paraId="04264A7F" w14:textId="77777777" w:rsidR="00D71333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4</w:t>
            </w:r>
            <w:r w:rsidR="00D71333" w:rsidRPr="008054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D71333" w:rsidRPr="0080543B" w14:paraId="31D74EE5" w14:textId="77777777" w:rsidTr="00043A4C">
        <w:tc>
          <w:tcPr>
            <w:tcW w:w="425" w:type="dxa"/>
            <w:vAlign w:val="center"/>
          </w:tcPr>
          <w:p w14:paraId="654262AF" w14:textId="77777777" w:rsidR="00D71333" w:rsidRPr="0080543B" w:rsidRDefault="00D71333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14:paraId="3ED0BC06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15 01 01</w:t>
            </w:r>
          </w:p>
        </w:tc>
        <w:tc>
          <w:tcPr>
            <w:tcW w:w="2552" w:type="dxa"/>
            <w:vAlign w:val="center"/>
          </w:tcPr>
          <w:p w14:paraId="68CA13F5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Opakowania z papieru </w:t>
            </w:r>
            <w:r w:rsidR="00CB1243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 tektury (worki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 papieru)</w:t>
            </w:r>
          </w:p>
        </w:tc>
        <w:tc>
          <w:tcPr>
            <w:tcW w:w="3543" w:type="dxa"/>
            <w:vAlign w:val="center"/>
          </w:tcPr>
          <w:p w14:paraId="2B6C9FC8" w14:textId="77777777" w:rsidR="00F0713D" w:rsidRPr="0080543B" w:rsidRDefault="00F0713D" w:rsidP="00A92C99">
            <w:pPr>
              <w:numPr>
                <w:ilvl w:val="12"/>
                <w:numId w:val="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43B">
              <w:rPr>
                <w:rFonts w:ascii="Arial" w:hAnsi="Arial" w:cs="Arial"/>
                <w:bCs/>
                <w:sz w:val="20"/>
                <w:szCs w:val="20"/>
              </w:rPr>
              <w:t>Stan skupienia stały</w:t>
            </w:r>
          </w:p>
          <w:p w14:paraId="013A8637" w14:textId="77777777" w:rsidR="00D71333" w:rsidRPr="0080543B" w:rsidRDefault="00F0713D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Makulatura opakowaniowa (</w:t>
            </w:r>
            <w:r w:rsidR="00B5390F" w:rsidRPr="0080543B">
              <w:rPr>
                <w:rFonts w:ascii="Arial" w:hAnsi="Arial" w:cs="Arial"/>
                <w:color w:val="auto"/>
                <w:sz w:val="20"/>
                <w:szCs w:val="20"/>
              </w:rPr>
              <w:t>celuloza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005" w:type="dxa"/>
            <w:vAlign w:val="center"/>
          </w:tcPr>
          <w:p w14:paraId="3D3B9531" w14:textId="77777777" w:rsidR="00D71333" w:rsidRPr="0080543B" w:rsidRDefault="0013525B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="00D71333" w:rsidRPr="0080543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D71333" w:rsidRPr="0080543B" w14:paraId="5743CF39" w14:textId="77777777" w:rsidTr="00043A4C">
        <w:tc>
          <w:tcPr>
            <w:tcW w:w="425" w:type="dxa"/>
            <w:vAlign w:val="center"/>
          </w:tcPr>
          <w:p w14:paraId="2BFA812F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14:paraId="443AA152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15 01 02</w:t>
            </w:r>
          </w:p>
        </w:tc>
        <w:tc>
          <w:tcPr>
            <w:tcW w:w="2552" w:type="dxa"/>
            <w:vAlign w:val="center"/>
          </w:tcPr>
          <w:p w14:paraId="184B97F0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 z tworzyw sztucznych (folia opakowaniowa)</w:t>
            </w:r>
          </w:p>
        </w:tc>
        <w:tc>
          <w:tcPr>
            <w:tcW w:w="3543" w:type="dxa"/>
            <w:vAlign w:val="center"/>
          </w:tcPr>
          <w:p w14:paraId="2710A12A" w14:textId="77777777" w:rsidR="00D71333" w:rsidRPr="0080543B" w:rsidRDefault="00B5390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Polimery etylenu lub propylenu</w:t>
            </w:r>
          </w:p>
        </w:tc>
        <w:tc>
          <w:tcPr>
            <w:tcW w:w="1005" w:type="dxa"/>
            <w:vAlign w:val="center"/>
          </w:tcPr>
          <w:p w14:paraId="44038CF8" w14:textId="77777777" w:rsidR="00D71333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10</w:t>
            </w:r>
            <w:r w:rsidR="00D71333" w:rsidRPr="00805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1333" w:rsidRPr="0080543B" w14:paraId="6B7DB424" w14:textId="77777777" w:rsidTr="00043A4C">
        <w:tc>
          <w:tcPr>
            <w:tcW w:w="425" w:type="dxa"/>
            <w:vAlign w:val="center"/>
          </w:tcPr>
          <w:p w14:paraId="5F71A256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14:paraId="256D94E9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15 01 04</w:t>
            </w:r>
          </w:p>
        </w:tc>
        <w:tc>
          <w:tcPr>
            <w:tcW w:w="2552" w:type="dxa"/>
            <w:vAlign w:val="center"/>
          </w:tcPr>
          <w:p w14:paraId="77F6760C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 z metali (pojemniki, drut, opaski metalowe, blachy)</w:t>
            </w:r>
          </w:p>
        </w:tc>
        <w:tc>
          <w:tcPr>
            <w:tcW w:w="3543" w:type="dxa"/>
            <w:vAlign w:val="center"/>
          </w:tcPr>
          <w:p w14:paraId="451BAE88" w14:textId="77777777" w:rsidR="00D71333" w:rsidRPr="0080543B" w:rsidRDefault="00B5390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Stopy żelaza i aluminium</w:t>
            </w:r>
          </w:p>
        </w:tc>
        <w:tc>
          <w:tcPr>
            <w:tcW w:w="1005" w:type="dxa"/>
            <w:vAlign w:val="center"/>
          </w:tcPr>
          <w:p w14:paraId="52038121" w14:textId="77777777" w:rsidR="00D71333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30</w:t>
            </w:r>
            <w:r w:rsidR="008D6501" w:rsidRPr="00805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1333" w:rsidRPr="0080543B" w14:paraId="0A46F3A5" w14:textId="77777777" w:rsidTr="00043A4C">
        <w:tc>
          <w:tcPr>
            <w:tcW w:w="425" w:type="dxa"/>
            <w:vAlign w:val="center"/>
          </w:tcPr>
          <w:p w14:paraId="5074AB29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1276" w:type="dxa"/>
            <w:vAlign w:val="center"/>
          </w:tcPr>
          <w:p w14:paraId="26D714E5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16 11 04</w:t>
            </w:r>
          </w:p>
        </w:tc>
        <w:tc>
          <w:tcPr>
            <w:tcW w:w="2552" w:type="dxa"/>
            <w:vAlign w:val="center"/>
          </w:tcPr>
          <w:p w14:paraId="2449563B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Okładziny piecowe</w:t>
            </w:r>
            <w:r w:rsidR="00CB1243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i materiały ogniotrwałe 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 procesów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metalurgicznych inne niż wymienione 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 16 11 03 (zużyta cegła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magnezytowo – chromowa)</w:t>
            </w:r>
          </w:p>
        </w:tc>
        <w:tc>
          <w:tcPr>
            <w:tcW w:w="3543" w:type="dxa"/>
            <w:vAlign w:val="center"/>
          </w:tcPr>
          <w:p w14:paraId="2C7DE263" w14:textId="77777777" w:rsidR="00D71333" w:rsidRPr="0080543B" w:rsidRDefault="00F8708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Skład chemiczny: SiO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 xml:space="preserve">2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ok. 2,7 %,</w:t>
            </w:r>
            <w:r w:rsidR="007B339A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Al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3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– ok.3,4 %,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Fe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 xml:space="preserve">3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ok.6,2%, CaO –</w:t>
            </w:r>
            <w:r w:rsidR="007F410E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ok.1,4%,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A4A11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MgO-76,8%,Cr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 xml:space="preserve">3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– 8,6%.</w:t>
            </w:r>
          </w:p>
        </w:tc>
        <w:tc>
          <w:tcPr>
            <w:tcW w:w="1005" w:type="dxa"/>
            <w:vAlign w:val="center"/>
          </w:tcPr>
          <w:p w14:paraId="7462B858" w14:textId="77777777" w:rsidR="00D71333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D71333" w:rsidRPr="0080543B" w14:paraId="3E732D21" w14:textId="77777777" w:rsidTr="00043A4C">
        <w:tc>
          <w:tcPr>
            <w:tcW w:w="425" w:type="dxa"/>
            <w:vAlign w:val="center"/>
          </w:tcPr>
          <w:p w14:paraId="5EFDB52A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14:paraId="461BFD40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17 04 05</w:t>
            </w:r>
          </w:p>
        </w:tc>
        <w:tc>
          <w:tcPr>
            <w:tcW w:w="2552" w:type="dxa"/>
            <w:vAlign w:val="center"/>
          </w:tcPr>
          <w:p w14:paraId="3ACF56CB" w14:textId="77777777" w:rsidR="00D71333" w:rsidRPr="0080543B" w:rsidRDefault="00D71333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Żelazo i stal</w:t>
            </w:r>
          </w:p>
        </w:tc>
        <w:tc>
          <w:tcPr>
            <w:tcW w:w="3543" w:type="dxa"/>
            <w:vAlign w:val="center"/>
          </w:tcPr>
          <w:p w14:paraId="3F417BB8" w14:textId="77777777" w:rsidR="00D71333" w:rsidRPr="0080543B" w:rsidRDefault="00F8708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Stop żelaza</w:t>
            </w:r>
          </w:p>
        </w:tc>
        <w:tc>
          <w:tcPr>
            <w:tcW w:w="1005" w:type="dxa"/>
            <w:vAlign w:val="center"/>
          </w:tcPr>
          <w:p w14:paraId="4E3410BE" w14:textId="77777777" w:rsidR="00D71333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</w:t>
            </w:r>
            <w:r w:rsidR="008D6501" w:rsidRPr="0080543B">
              <w:rPr>
                <w:rFonts w:ascii="Arial" w:hAnsi="Arial" w:cs="Arial"/>
                <w:sz w:val="20"/>
                <w:szCs w:val="20"/>
              </w:rPr>
              <w:t>0</w:t>
            </w:r>
            <w:r w:rsidR="00D71333" w:rsidRPr="00805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209C" w:rsidRPr="0080543B" w14:paraId="6850D510" w14:textId="77777777" w:rsidTr="00043A4C">
        <w:tc>
          <w:tcPr>
            <w:tcW w:w="425" w:type="dxa"/>
            <w:vAlign w:val="center"/>
          </w:tcPr>
          <w:p w14:paraId="6397183D" w14:textId="77777777" w:rsidR="00A4209C" w:rsidRPr="0080543B" w:rsidRDefault="00A4209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14:paraId="3689C06A" w14:textId="77777777" w:rsidR="00A4209C" w:rsidRPr="0080543B" w:rsidRDefault="00A4209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15 01 03</w:t>
            </w:r>
          </w:p>
        </w:tc>
        <w:tc>
          <w:tcPr>
            <w:tcW w:w="2552" w:type="dxa"/>
            <w:vAlign w:val="center"/>
          </w:tcPr>
          <w:p w14:paraId="5DA77DB2" w14:textId="77777777" w:rsidR="00A4209C" w:rsidRPr="0080543B" w:rsidRDefault="007F410E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</w:t>
            </w:r>
            <w:r w:rsidR="00A4209C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z drewna</w:t>
            </w:r>
          </w:p>
        </w:tc>
        <w:tc>
          <w:tcPr>
            <w:tcW w:w="3543" w:type="dxa"/>
            <w:vAlign w:val="center"/>
          </w:tcPr>
          <w:p w14:paraId="7D8DF1AC" w14:textId="77777777" w:rsidR="00A4209C" w:rsidRPr="0080543B" w:rsidRDefault="00B5390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celuloza</w:t>
            </w:r>
          </w:p>
        </w:tc>
        <w:tc>
          <w:tcPr>
            <w:tcW w:w="1005" w:type="dxa"/>
            <w:vAlign w:val="center"/>
          </w:tcPr>
          <w:p w14:paraId="497D55C9" w14:textId="77777777" w:rsidR="00A4209C" w:rsidRPr="0080543B" w:rsidRDefault="0013525B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0713D" w:rsidRPr="0080543B" w14:paraId="2CE64CF2" w14:textId="77777777" w:rsidTr="00043A4C">
        <w:tc>
          <w:tcPr>
            <w:tcW w:w="425" w:type="dxa"/>
            <w:vAlign w:val="center"/>
          </w:tcPr>
          <w:p w14:paraId="000AA6E0" w14:textId="77777777" w:rsidR="00F0713D" w:rsidRPr="0080543B" w:rsidRDefault="00F0713D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9.</w:t>
            </w:r>
          </w:p>
        </w:tc>
        <w:tc>
          <w:tcPr>
            <w:tcW w:w="1276" w:type="dxa"/>
            <w:vAlign w:val="center"/>
          </w:tcPr>
          <w:p w14:paraId="33B08D9B" w14:textId="77777777" w:rsidR="00F0713D" w:rsidRPr="0080543B" w:rsidRDefault="00F0713D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17 04 01</w:t>
            </w:r>
          </w:p>
        </w:tc>
        <w:tc>
          <w:tcPr>
            <w:tcW w:w="2552" w:type="dxa"/>
            <w:vAlign w:val="center"/>
          </w:tcPr>
          <w:p w14:paraId="17354FED" w14:textId="77777777" w:rsidR="00F0713D" w:rsidRPr="0080543B" w:rsidRDefault="00F0713D" w:rsidP="00A92C99">
            <w:pPr>
              <w:numPr>
                <w:ilvl w:val="12"/>
                <w:numId w:val="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</w:tc>
        <w:tc>
          <w:tcPr>
            <w:tcW w:w="3543" w:type="dxa"/>
            <w:vAlign w:val="center"/>
          </w:tcPr>
          <w:p w14:paraId="7347E553" w14:textId="77777777" w:rsidR="00F0713D" w:rsidRPr="0080543B" w:rsidRDefault="00F0713D" w:rsidP="00A92C99">
            <w:pPr>
              <w:numPr>
                <w:ilvl w:val="12"/>
                <w:numId w:val="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43B">
              <w:rPr>
                <w:rFonts w:ascii="Arial" w:hAnsi="Arial" w:cs="Arial"/>
                <w:bCs/>
                <w:sz w:val="20"/>
                <w:szCs w:val="20"/>
              </w:rPr>
              <w:t>Stan skupienia stały</w:t>
            </w:r>
            <w:r w:rsidR="00EA4A11" w:rsidRPr="0080543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0543B">
              <w:rPr>
                <w:rFonts w:ascii="Arial" w:hAnsi="Arial" w:cs="Arial"/>
                <w:sz w:val="20"/>
                <w:szCs w:val="20"/>
              </w:rPr>
              <w:t>Miedź,</w:t>
            </w:r>
          </w:p>
        </w:tc>
        <w:tc>
          <w:tcPr>
            <w:tcW w:w="1005" w:type="dxa"/>
            <w:vAlign w:val="center"/>
          </w:tcPr>
          <w:p w14:paraId="2835A421" w14:textId="77777777" w:rsidR="00F0713D" w:rsidRPr="0080543B" w:rsidRDefault="00F0713D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B339A" w:rsidRPr="0080543B" w14:paraId="4CE57D06" w14:textId="77777777" w:rsidTr="00043A4C">
        <w:tc>
          <w:tcPr>
            <w:tcW w:w="425" w:type="dxa"/>
            <w:vAlign w:val="center"/>
          </w:tcPr>
          <w:p w14:paraId="1A22BA48" w14:textId="77777777" w:rsidR="007B339A" w:rsidRPr="0080543B" w:rsidRDefault="007B339A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10.</w:t>
            </w:r>
          </w:p>
        </w:tc>
        <w:tc>
          <w:tcPr>
            <w:tcW w:w="1276" w:type="dxa"/>
            <w:vAlign w:val="center"/>
          </w:tcPr>
          <w:p w14:paraId="415111E1" w14:textId="77777777" w:rsidR="007B339A" w:rsidRPr="0080543B" w:rsidRDefault="007B339A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16 01 03</w:t>
            </w:r>
          </w:p>
        </w:tc>
        <w:tc>
          <w:tcPr>
            <w:tcW w:w="2552" w:type="dxa"/>
            <w:vAlign w:val="center"/>
          </w:tcPr>
          <w:p w14:paraId="5E27C7A4" w14:textId="77777777" w:rsidR="007B339A" w:rsidRPr="0080543B" w:rsidRDefault="007B339A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Zużyte opony</w:t>
            </w:r>
          </w:p>
        </w:tc>
        <w:tc>
          <w:tcPr>
            <w:tcW w:w="3543" w:type="dxa"/>
            <w:vAlign w:val="center"/>
          </w:tcPr>
          <w:p w14:paraId="3722D5CA" w14:textId="77777777" w:rsidR="007B339A" w:rsidRPr="0080543B" w:rsidRDefault="007B339A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Podstawowy skład chemiczny: p</w:t>
            </w: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olimer gumowy, sadza, rozcieńczalnik, tlenek cynku, </w:t>
            </w: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br/>
              <w:t>kwas stearynowy, siarka, katalizator, metale ciężkie.</w:t>
            </w:r>
          </w:p>
        </w:tc>
        <w:tc>
          <w:tcPr>
            <w:tcW w:w="1005" w:type="dxa"/>
            <w:vAlign w:val="center"/>
          </w:tcPr>
          <w:p w14:paraId="4E707FD9" w14:textId="77777777" w:rsidR="007B339A" w:rsidRPr="0080543B" w:rsidRDefault="007B339A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</w:tbl>
    <w:p w14:paraId="1AFA3D2D" w14:textId="2CF06D0C" w:rsidR="00445982" w:rsidRPr="0080543B" w:rsidRDefault="004C4943" w:rsidP="00A92C99">
      <w:pPr>
        <w:spacing w:before="240" w:after="24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306CD0" wp14:editId="1D24EEF8">
                <wp:simplePos x="0" y="0"/>
                <wp:positionH relativeFrom="column">
                  <wp:posOffset>6743700</wp:posOffset>
                </wp:positionH>
                <wp:positionV relativeFrom="paragraph">
                  <wp:posOffset>544195</wp:posOffset>
                </wp:positionV>
                <wp:extent cx="446405" cy="266700"/>
                <wp:effectExtent l="0" t="0" r="0" b="444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0C5C3" w14:textId="77777777" w:rsidR="00075195" w:rsidRPr="00291510" w:rsidRDefault="00075195" w:rsidP="00043A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1510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06CD0" id="Text Box 21" o:spid="_x0000_s1027" type="#_x0000_t202" style="position:absolute;left:0;text-align:left;margin-left:531pt;margin-top:42.85pt;width:35.15pt;height:21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" stroked="f">
                <v:textbox style="mso-fit-shape-to-text:t">
                  <w:txbxContent>
                    <w:p w14:paraId="2790C5C3" w14:textId="77777777" w:rsidR="00075195" w:rsidRPr="00291510" w:rsidRDefault="00075195" w:rsidP="00043A4C">
                      <w:pPr>
                        <w:rPr>
                          <w:rFonts w:ascii="Arial" w:hAnsi="Arial" w:cs="Arial"/>
                        </w:rPr>
                      </w:pPr>
                      <w:r w:rsidRPr="00291510">
                        <w:rPr>
                          <w:rFonts w:ascii="Arial" w:hAnsi="Arial" w:cs="Arial"/>
                        </w:rPr>
                        <w:t>”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6E63" w:rsidRPr="0080543B">
        <w:rPr>
          <w:rFonts w:ascii="Arial" w:hAnsi="Arial" w:cs="Arial"/>
          <w:b/>
          <w:lang w:eastAsia="en-US"/>
        </w:rPr>
        <w:t>I.7 W punkcie IV.1.1 określającym miejsca i sposoby wprowadzani</w:t>
      </w:r>
      <w:r w:rsidR="006644AB" w:rsidRPr="0080543B">
        <w:rPr>
          <w:rFonts w:ascii="Arial" w:hAnsi="Arial" w:cs="Arial"/>
          <w:b/>
          <w:lang w:eastAsia="en-US"/>
        </w:rPr>
        <w:t xml:space="preserve">a gazów </w:t>
      </w:r>
      <w:r w:rsidR="006644AB" w:rsidRPr="0080543B">
        <w:rPr>
          <w:rFonts w:ascii="Arial" w:hAnsi="Arial" w:cs="Arial"/>
          <w:b/>
          <w:lang w:eastAsia="en-US"/>
        </w:rPr>
        <w:br/>
        <w:t>i pyłów do powietrza w T</w:t>
      </w:r>
      <w:r w:rsidR="00D06E63" w:rsidRPr="0080543B">
        <w:rPr>
          <w:rFonts w:ascii="Arial" w:hAnsi="Arial" w:cs="Arial"/>
          <w:b/>
          <w:lang w:eastAsia="en-US"/>
        </w:rPr>
        <w:t>abeli 5 dodaję wiersz Lp. 29 o brzmieniu</w:t>
      </w:r>
      <w:r w:rsidR="006644AB" w:rsidRPr="0080543B">
        <w:rPr>
          <w:rFonts w:ascii="Arial" w:hAnsi="Arial" w:cs="Arial"/>
          <w:b/>
          <w:lang w:eastAsia="en-US"/>
        </w:rPr>
        <w:t>:</w:t>
      </w:r>
    </w:p>
    <w:tbl>
      <w:tblPr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92"/>
        <w:gridCol w:w="1418"/>
        <w:gridCol w:w="1276"/>
        <w:gridCol w:w="1842"/>
        <w:gridCol w:w="1560"/>
        <w:gridCol w:w="1275"/>
      </w:tblGrid>
      <w:tr w:rsidR="00A4209C" w:rsidRPr="0080543B" w14:paraId="6F55402F" w14:textId="77777777" w:rsidTr="00A4209C">
        <w:trPr>
          <w:trHeight w:val="1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B3B4" w14:textId="77777777" w:rsidR="00A4209C" w:rsidRPr="0080543B" w:rsidRDefault="00A4209C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2"/>
                <w:lang w:eastAsia="en-US"/>
              </w:rPr>
              <w:t>2</w:t>
            </w:r>
            <w:r w:rsidR="00D06E63" w:rsidRPr="0080543B">
              <w:rPr>
                <w:rFonts w:ascii="Arial" w:hAnsi="Arial" w:cs="Arial"/>
                <w:sz w:val="20"/>
                <w:szCs w:val="22"/>
                <w:lang w:eastAsia="en-US"/>
              </w:rPr>
              <w:t>9</w:t>
            </w:r>
            <w:r w:rsidRPr="0080543B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B763" w14:textId="77777777" w:rsidR="00A4209C" w:rsidRPr="0080543B" w:rsidRDefault="00A4209C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2"/>
                <w:lang w:eastAsia="en-US"/>
              </w:rPr>
              <w:t>E</w:t>
            </w:r>
            <w:r w:rsidR="00D06E63" w:rsidRPr="0080543B">
              <w:rPr>
                <w:rFonts w:ascii="Arial" w:hAnsi="Arial" w:cs="Arial"/>
                <w:sz w:val="20"/>
                <w:szCs w:val="22"/>
                <w:lang w:eastAsia="en-US"/>
              </w:rPr>
              <w:t>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373E" w14:textId="77777777" w:rsidR="00A4209C" w:rsidRPr="0080543B" w:rsidRDefault="00D06E63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2"/>
                <w:lang w:eastAsia="en-US"/>
              </w:rPr>
              <w:t>25</w:t>
            </w:r>
            <w:r w:rsidR="00A4209C" w:rsidRPr="0080543B">
              <w:rPr>
                <w:rFonts w:ascii="Arial" w:hAnsi="Arial" w:cs="Arial"/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1D0A" w14:textId="77777777" w:rsidR="00A4209C" w:rsidRPr="0080543B" w:rsidRDefault="00D06E63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2"/>
                <w:lang w:eastAsia="en-US"/>
              </w:rPr>
              <w:t>2</w:t>
            </w:r>
            <w:r w:rsidR="00A4209C" w:rsidRPr="0080543B">
              <w:rPr>
                <w:rFonts w:ascii="Arial" w:hAnsi="Arial" w:cs="Arial"/>
                <w:sz w:val="20"/>
                <w:szCs w:val="22"/>
                <w:lang w:eastAsia="en-US"/>
              </w:rPr>
              <w:t>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E877" w14:textId="77777777" w:rsidR="00A4209C" w:rsidRPr="0080543B" w:rsidRDefault="00D06E63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0349" w14:textId="77777777" w:rsidR="00A4209C" w:rsidRPr="0080543B" w:rsidRDefault="00D06E63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2"/>
                <w:lang w:eastAsia="en-US"/>
              </w:rPr>
              <w:t>3</w:t>
            </w:r>
            <w:r w:rsidR="00A4209C" w:rsidRPr="0080543B">
              <w:rPr>
                <w:rFonts w:ascii="Arial" w:hAnsi="Arial" w:cs="Arial"/>
                <w:sz w:val="20"/>
                <w:szCs w:val="22"/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CA21" w14:textId="77777777" w:rsidR="00A4209C" w:rsidRPr="0080543B" w:rsidRDefault="00D06E63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2"/>
                <w:lang w:eastAsia="en-US"/>
              </w:rPr>
              <w:t>876</w:t>
            </w:r>
            <w:r w:rsidR="00A4209C" w:rsidRPr="0080543B">
              <w:rPr>
                <w:rFonts w:ascii="Arial" w:hAnsi="Arial" w:cs="Arial"/>
                <w:sz w:val="20"/>
                <w:szCs w:val="22"/>
                <w:lang w:eastAsia="en-US"/>
              </w:rPr>
              <w:t>0</w:t>
            </w:r>
          </w:p>
        </w:tc>
      </w:tr>
    </w:tbl>
    <w:p w14:paraId="348C3001" w14:textId="77777777" w:rsidR="00A92C99" w:rsidRDefault="00A92C99" w:rsidP="00A92C9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lang w:eastAsia="en-US"/>
        </w:rPr>
      </w:pPr>
    </w:p>
    <w:p w14:paraId="011A639E" w14:textId="77777777" w:rsidR="00A92C99" w:rsidRDefault="00A92C99" w:rsidP="00A92C9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lang w:eastAsia="en-US"/>
        </w:rPr>
      </w:pPr>
    </w:p>
    <w:p w14:paraId="6C6C6249" w14:textId="77777777" w:rsidR="00A4209C" w:rsidRPr="0080543B" w:rsidRDefault="00D06E63" w:rsidP="00A92C9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lang w:eastAsia="en-US"/>
        </w:rPr>
      </w:pPr>
      <w:r w:rsidRPr="0080543B">
        <w:rPr>
          <w:rFonts w:ascii="Arial" w:hAnsi="Arial" w:cs="Arial"/>
          <w:b/>
          <w:lang w:eastAsia="en-US"/>
        </w:rPr>
        <w:lastRenderedPageBreak/>
        <w:t>I.8 Punkt IV.1.2 otrzymuje brzmienie</w:t>
      </w:r>
      <w:r w:rsidR="006644AB" w:rsidRPr="0080543B">
        <w:rPr>
          <w:rFonts w:ascii="Arial" w:hAnsi="Arial" w:cs="Arial"/>
          <w:b/>
          <w:lang w:eastAsia="en-US"/>
        </w:rPr>
        <w:t>:</w:t>
      </w:r>
    </w:p>
    <w:p w14:paraId="15038C13" w14:textId="77777777" w:rsidR="00A4209C" w:rsidRPr="0080543B" w:rsidRDefault="00D06E63" w:rsidP="00A92C9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lang w:eastAsia="en-US"/>
        </w:rPr>
      </w:pPr>
      <w:r w:rsidRPr="009C7C97">
        <w:rPr>
          <w:rFonts w:ascii="Arial" w:hAnsi="Arial" w:cs="Arial"/>
          <w:lang w:eastAsia="en-US"/>
        </w:rPr>
        <w:t>„</w:t>
      </w:r>
      <w:r w:rsidR="00A4209C" w:rsidRPr="0080543B">
        <w:rPr>
          <w:rFonts w:ascii="Arial" w:hAnsi="Arial" w:cs="Arial"/>
          <w:b/>
          <w:lang w:eastAsia="en-US"/>
        </w:rPr>
        <w:t>IV.1.2</w:t>
      </w:r>
      <w:r w:rsidR="00A4209C" w:rsidRPr="0080543B">
        <w:rPr>
          <w:rFonts w:ascii="Arial" w:hAnsi="Arial" w:cs="Arial"/>
          <w:lang w:eastAsia="en-US"/>
        </w:rPr>
        <w:t>. Substancje zanieczyszczające z Krótkiego Pieca Obrotowego KPO</w:t>
      </w:r>
      <w:r w:rsidRPr="0080543B">
        <w:rPr>
          <w:rFonts w:ascii="Arial" w:hAnsi="Arial" w:cs="Arial"/>
          <w:lang w:eastAsia="en-US"/>
        </w:rPr>
        <w:t xml:space="preserve"> nr 1</w:t>
      </w:r>
      <w:r w:rsidR="00A4209C" w:rsidRPr="0080543B">
        <w:rPr>
          <w:rFonts w:ascii="Arial" w:hAnsi="Arial" w:cs="Arial"/>
          <w:lang w:eastAsia="en-US"/>
        </w:rPr>
        <w:t>, stanowiska załadunku i opróżniania pieca KPO</w:t>
      </w:r>
      <w:r w:rsidR="007F410E" w:rsidRPr="0080543B">
        <w:rPr>
          <w:rFonts w:ascii="Arial" w:hAnsi="Arial" w:cs="Arial"/>
          <w:lang w:eastAsia="en-US"/>
        </w:rPr>
        <w:t xml:space="preserve"> nr 1</w:t>
      </w:r>
      <w:r w:rsidR="00A4209C" w:rsidRPr="0080543B">
        <w:rPr>
          <w:rFonts w:ascii="Arial" w:hAnsi="Arial" w:cs="Arial"/>
          <w:lang w:eastAsia="en-US"/>
        </w:rPr>
        <w:t xml:space="preserve"> stanowisko krzepnięcia metalu </w:t>
      </w:r>
      <w:r w:rsidR="00A4209C" w:rsidRPr="0080543B">
        <w:rPr>
          <w:rFonts w:ascii="Arial" w:hAnsi="Arial" w:cs="Arial"/>
          <w:lang w:eastAsia="en-US"/>
        </w:rPr>
        <w:br/>
        <w:t xml:space="preserve">i żużla, okapów znad kotłów rafinacyjnych </w:t>
      </w:r>
      <w:r w:rsidR="00A4209C" w:rsidRPr="0080543B">
        <w:rPr>
          <w:rFonts w:ascii="Arial" w:hAnsi="Arial" w:cs="Arial"/>
          <w:sz w:val="22"/>
          <w:szCs w:val="22"/>
        </w:rPr>
        <w:t>C, D, D1, D2, G, G2, G3, G4,H, H2, I, I2, J, M, R, R1, R2, P</w:t>
      </w:r>
      <w:r w:rsidR="00A4209C" w:rsidRPr="0080543B">
        <w:rPr>
          <w:rFonts w:ascii="Arial" w:hAnsi="Arial" w:cs="Arial"/>
          <w:lang w:eastAsia="en-US"/>
        </w:rPr>
        <w:t xml:space="preserve"> po przejściu przez cyklon o średnicy 5 m i po odpyleniu na filtrach pulsacyjnych workowo-tkaninowych, odprowadzane będą do powietrza emitorem E1.</w:t>
      </w:r>
    </w:p>
    <w:p w14:paraId="4421762A" w14:textId="77777777" w:rsidR="00A4209C" w:rsidRPr="0080543B" w:rsidRDefault="00D06E63" w:rsidP="00A92C9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Substancje zanieczyszczające z Krótkiego Pieca Obrotowego KPO nr 2, stanowiska załadunku i opróżniania pieca KPO</w:t>
      </w:r>
      <w:r w:rsidR="007F410E" w:rsidRPr="0080543B">
        <w:rPr>
          <w:rFonts w:ascii="Arial" w:hAnsi="Arial" w:cs="Arial"/>
          <w:lang w:eastAsia="en-US"/>
        </w:rPr>
        <w:t xml:space="preserve"> nr 2</w:t>
      </w:r>
      <w:r w:rsidRPr="0080543B">
        <w:rPr>
          <w:rFonts w:ascii="Arial" w:hAnsi="Arial" w:cs="Arial"/>
          <w:lang w:eastAsia="en-US"/>
        </w:rPr>
        <w:t xml:space="preserve">, stanowisko krzepnięcia metalu </w:t>
      </w:r>
      <w:r w:rsidRPr="0080543B">
        <w:rPr>
          <w:rFonts w:ascii="Arial" w:hAnsi="Arial" w:cs="Arial"/>
          <w:lang w:eastAsia="en-US"/>
        </w:rPr>
        <w:br/>
        <w:t>i żużla, wentylacji hali H1,H2 i H3 po przejściu przez filtry pulsacyjne workowo-tkaninowe, odprowadzane będą do powietrza emitorem E1.1.”</w:t>
      </w:r>
    </w:p>
    <w:p w14:paraId="52BF0B1D" w14:textId="77777777" w:rsidR="00D06E63" w:rsidRPr="0080543B" w:rsidRDefault="00D06E63" w:rsidP="00A92C99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lang w:eastAsia="en-US"/>
        </w:rPr>
      </w:pPr>
      <w:r w:rsidRPr="0080543B">
        <w:rPr>
          <w:rFonts w:ascii="Arial" w:hAnsi="Arial" w:cs="Arial"/>
          <w:b/>
          <w:lang w:eastAsia="en-US"/>
        </w:rPr>
        <w:t>I.</w:t>
      </w:r>
      <w:r w:rsidR="006644AB" w:rsidRPr="0080543B">
        <w:rPr>
          <w:rFonts w:ascii="Arial" w:hAnsi="Arial" w:cs="Arial"/>
          <w:b/>
          <w:lang w:eastAsia="en-US"/>
        </w:rPr>
        <w:t>9</w:t>
      </w:r>
      <w:r w:rsidR="006644AB" w:rsidRPr="0080543B">
        <w:rPr>
          <w:rFonts w:ascii="Arial" w:hAnsi="Arial" w:cs="Arial"/>
          <w:b/>
          <w:lang w:eastAsia="en-US"/>
        </w:rPr>
        <w:tab/>
      </w:r>
      <w:r w:rsidRPr="0080543B">
        <w:rPr>
          <w:rFonts w:ascii="Arial" w:hAnsi="Arial" w:cs="Arial"/>
          <w:b/>
          <w:lang w:eastAsia="en-US"/>
        </w:rPr>
        <w:t>Punkt IV.1.14 otrzymuje brzmienie</w:t>
      </w:r>
      <w:r w:rsidR="006644AB" w:rsidRPr="0080543B">
        <w:rPr>
          <w:rFonts w:ascii="Arial" w:hAnsi="Arial" w:cs="Arial"/>
          <w:b/>
          <w:lang w:eastAsia="en-US"/>
        </w:rPr>
        <w:t>:</w:t>
      </w:r>
    </w:p>
    <w:p w14:paraId="061A39EB" w14:textId="77777777" w:rsidR="00445982" w:rsidRPr="0080543B" w:rsidRDefault="006644AB" w:rsidP="00A92C99">
      <w:p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9C7C97">
        <w:rPr>
          <w:rFonts w:ascii="Arial" w:hAnsi="Arial" w:cs="Arial"/>
          <w:lang w:eastAsia="en-US"/>
        </w:rPr>
        <w:t xml:space="preserve">„ </w:t>
      </w:r>
      <w:r w:rsidR="00704A01" w:rsidRPr="0080543B">
        <w:rPr>
          <w:rFonts w:ascii="Arial" w:hAnsi="Arial" w:cs="Arial"/>
          <w:b/>
          <w:lang w:eastAsia="en-US"/>
        </w:rPr>
        <w:t>IV.1.14</w:t>
      </w:r>
      <w:r w:rsidR="00445982" w:rsidRPr="0080543B">
        <w:rPr>
          <w:rFonts w:ascii="Arial" w:hAnsi="Arial" w:cs="Arial"/>
          <w:b/>
          <w:lang w:eastAsia="en-US"/>
        </w:rPr>
        <w:t>.</w:t>
      </w:r>
      <w:r w:rsidR="00445982" w:rsidRPr="0080543B">
        <w:rPr>
          <w:rFonts w:ascii="Arial" w:hAnsi="Arial" w:cs="Arial"/>
          <w:lang w:eastAsia="en-US"/>
        </w:rPr>
        <w:t xml:space="preserve"> Charakterystyka techniczna stosowanych urządzeń ochrony powietrza </w:t>
      </w:r>
    </w:p>
    <w:p w14:paraId="372CB2CE" w14:textId="77777777" w:rsidR="009B1A8A" w:rsidRPr="0080543B" w:rsidRDefault="00704A01" w:rsidP="00A92C9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b/>
          <w:lang w:eastAsia="en-US"/>
        </w:rPr>
        <w:t>IV.1.14</w:t>
      </w:r>
      <w:r w:rsidR="00445982" w:rsidRPr="0080543B">
        <w:rPr>
          <w:rFonts w:ascii="Arial" w:hAnsi="Arial" w:cs="Arial"/>
          <w:b/>
          <w:lang w:eastAsia="en-US"/>
        </w:rPr>
        <w:t>.1.</w:t>
      </w:r>
      <w:r w:rsidR="00445982" w:rsidRPr="0080543B">
        <w:rPr>
          <w:rFonts w:ascii="Arial" w:hAnsi="Arial" w:cs="Arial"/>
          <w:lang w:eastAsia="en-US"/>
        </w:rPr>
        <w:t xml:space="preserve"> </w:t>
      </w:r>
      <w:r w:rsidR="009B1A8A" w:rsidRPr="0080543B">
        <w:rPr>
          <w:rFonts w:ascii="Arial" w:hAnsi="Arial" w:cs="Arial"/>
          <w:lang w:eastAsia="en-US"/>
        </w:rPr>
        <w:t>Dwa filtry pulsacyjne</w:t>
      </w:r>
      <w:r w:rsidR="007F410E" w:rsidRPr="0080543B">
        <w:rPr>
          <w:rFonts w:ascii="Arial" w:hAnsi="Arial" w:cs="Arial"/>
          <w:lang w:eastAsia="en-US"/>
        </w:rPr>
        <w:t>,</w:t>
      </w:r>
      <w:r w:rsidR="009B1A8A" w:rsidRPr="0080543B">
        <w:rPr>
          <w:rFonts w:ascii="Arial" w:hAnsi="Arial" w:cs="Arial"/>
          <w:lang w:eastAsia="en-US"/>
        </w:rPr>
        <w:t xml:space="preserve"> które będą pracowały </w:t>
      </w:r>
      <w:r w:rsidR="007B339A" w:rsidRPr="0080543B">
        <w:rPr>
          <w:rFonts w:ascii="Arial" w:hAnsi="Arial" w:cs="Arial"/>
          <w:lang w:eastAsia="en-US"/>
        </w:rPr>
        <w:t>w układzie równoległym</w:t>
      </w:r>
      <w:r w:rsidR="009B1A8A" w:rsidRPr="0080543B">
        <w:rPr>
          <w:rFonts w:ascii="Arial" w:hAnsi="Arial" w:cs="Arial"/>
          <w:lang w:eastAsia="en-US"/>
        </w:rPr>
        <w:t xml:space="preserve"> przed </w:t>
      </w:r>
      <w:r w:rsidR="007B339A" w:rsidRPr="0080543B">
        <w:rPr>
          <w:rFonts w:ascii="Arial" w:hAnsi="Arial" w:cs="Arial"/>
          <w:lang w:eastAsia="en-US"/>
        </w:rPr>
        <w:t>odprowadzeniem zanieczyszczeń do powietrza emitorem E</w:t>
      </w:r>
      <w:r w:rsidR="009B1A8A" w:rsidRPr="0080543B">
        <w:rPr>
          <w:rFonts w:ascii="Arial" w:hAnsi="Arial" w:cs="Arial"/>
          <w:lang w:eastAsia="en-US"/>
        </w:rPr>
        <w:t>1</w:t>
      </w:r>
      <w:r w:rsidR="007B339A" w:rsidRPr="0080543B">
        <w:rPr>
          <w:rFonts w:ascii="Arial" w:hAnsi="Arial" w:cs="Arial"/>
          <w:lang w:eastAsia="en-US"/>
        </w:rPr>
        <w:t>.</w:t>
      </w:r>
    </w:p>
    <w:p w14:paraId="48D458C9" w14:textId="77777777" w:rsidR="00445982" w:rsidRPr="0080543B" w:rsidRDefault="009B1A8A" w:rsidP="00A92C9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a) </w:t>
      </w:r>
      <w:r w:rsidR="00445982" w:rsidRPr="0080543B">
        <w:rPr>
          <w:rFonts w:ascii="Arial" w:hAnsi="Arial" w:cs="Arial"/>
          <w:lang w:eastAsia="en-US"/>
        </w:rPr>
        <w:t xml:space="preserve">Filtr pulsacyjny workowo-tkaninowy – typ 4214-4.9 </w:t>
      </w:r>
    </w:p>
    <w:p w14:paraId="155EE998" w14:textId="77777777" w:rsidR="00445982" w:rsidRPr="0080543B" w:rsidRDefault="00445982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vertAlign w:val="superscript"/>
          <w:lang w:eastAsia="en-US"/>
        </w:rPr>
      </w:pPr>
      <w:r w:rsidRPr="0080543B">
        <w:rPr>
          <w:rFonts w:ascii="Arial" w:hAnsi="Arial" w:cs="Arial"/>
          <w:lang w:eastAsia="en-US"/>
        </w:rPr>
        <w:t>sprawność odpylania: max. stężenie za filtrem</w:t>
      </w:r>
      <w:r w:rsidR="001E6BFD" w:rsidRPr="0080543B">
        <w:rPr>
          <w:rFonts w:ascii="Arial" w:hAnsi="Arial" w:cs="Arial"/>
          <w:lang w:eastAsia="en-US"/>
        </w:rPr>
        <w:t xml:space="preserve"> </w:t>
      </w:r>
      <w:r w:rsidR="00BF640D" w:rsidRPr="0080543B">
        <w:rPr>
          <w:rFonts w:ascii="Arial" w:hAnsi="Arial" w:cs="Arial"/>
          <w:lang w:eastAsia="en-US"/>
        </w:rPr>
        <w:t xml:space="preserve">4,99 </w:t>
      </w:r>
      <w:r w:rsidRPr="0080543B">
        <w:rPr>
          <w:rFonts w:ascii="Arial" w:hAnsi="Arial" w:cs="Arial"/>
          <w:lang w:eastAsia="en-US"/>
        </w:rPr>
        <w:t>mg/m</w:t>
      </w:r>
      <w:r w:rsidR="001E6BFD" w:rsidRPr="0080543B">
        <w:rPr>
          <w:rFonts w:ascii="Arial" w:hAnsi="Arial" w:cs="Arial"/>
          <w:vertAlign w:val="superscript"/>
          <w:lang w:eastAsia="en-US"/>
        </w:rPr>
        <w:t>3</w:t>
      </w:r>
    </w:p>
    <w:p w14:paraId="75342623" w14:textId="77777777" w:rsidR="008D6501" w:rsidRPr="0080543B" w:rsidRDefault="007B339A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przepływ</w:t>
      </w:r>
      <w:r w:rsidR="00445982" w:rsidRPr="0080543B">
        <w:rPr>
          <w:rFonts w:ascii="Arial" w:hAnsi="Arial" w:cs="Arial"/>
          <w:lang w:eastAsia="en-US"/>
        </w:rPr>
        <w:t xml:space="preserve"> gazu: 85000 m</w:t>
      </w:r>
      <w:r w:rsidR="001E6BFD" w:rsidRPr="0080543B">
        <w:rPr>
          <w:rFonts w:ascii="Arial" w:hAnsi="Arial" w:cs="Arial"/>
          <w:vertAlign w:val="superscript"/>
          <w:lang w:eastAsia="en-US"/>
        </w:rPr>
        <w:t>3</w:t>
      </w:r>
      <w:r w:rsidR="00445982" w:rsidRPr="0080543B">
        <w:rPr>
          <w:rFonts w:ascii="Arial" w:hAnsi="Arial" w:cs="Arial"/>
          <w:lang w:eastAsia="en-US"/>
        </w:rPr>
        <w:t xml:space="preserve">/h </w:t>
      </w:r>
    </w:p>
    <w:p w14:paraId="6CA7F636" w14:textId="77777777" w:rsidR="00445982" w:rsidRPr="0080543B" w:rsidRDefault="00445982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temperatura: 80 °C </w:t>
      </w:r>
    </w:p>
    <w:p w14:paraId="029D6C3C" w14:textId="77777777" w:rsidR="00445982" w:rsidRPr="0080543B" w:rsidRDefault="00445982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vertAlign w:val="superscript"/>
          <w:lang w:eastAsia="en-US"/>
        </w:rPr>
      </w:pPr>
      <w:r w:rsidRPr="0080543B">
        <w:rPr>
          <w:rFonts w:ascii="Arial" w:hAnsi="Arial" w:cs="Arial"/>
          <w:lang w:eastAsia="en-US"/>
        </w:rPr>
        <w:t>powierzchnia filtra: 1139 m</w:t>
      </w:r>
      <w:r w:rsidR="001E6BFD" w:rsidRPr="0080543B">
        <w:rPr>
          <w:rFonts w:ascii="Arial" w:hAnsi="Arial" w:cs="Arial"/>
          <w:vertAlign w:val="superscript"/>
          <w:lang w:eastAsia="en-US"/>
        </w:rPr>
        <w:t>2</w:t>
      </w:r>
    </w:p>
    <w:p w14:paraId="6C4DDB96" w14:textId="77777777" w:rsidR="00445982" w:rsidRPr="0080543B" w:rsidRDefault="00445982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obciążenie filtra: 75 m</w:t>
      </w:r>
      <w:r w:rsidR="001E6BFD" w:rsidRPr="0080543B">
        <w:rPr>
          <w:rFonts w:ascii="Arial" w:hAnsi="Arial" w:cs="Arial"/>
          <w:vertAlign w:val="superscript"/>
          <w:lang w:eastAsia="en-US"/>
        </w:rPr>
        <w:t>3</w:t>
      </w:r>
      <w:r w:rsidRPr="0080543B">
        <w:rPr>
          <w:rFonts w:ascii="Arial" w:hAnsi="Arial" w:cs="Arial"/>
          <w:lang w:eastAsia="en-US"/>
        </w:rPr>
        <w:t>/m</w:t>
      </w:r>
      <w:r w:rsidR="001E6BFD" w:rsidRPr="0080543B">
        <w:rPr>
          <w:rFonts w:ascii="Arial" w:hAnsi="Arial" w:cs="Arial"/>
          <w:vertAlign w:val="superscript"/>
          <w:lang w:eastAsia="en-US"/>
        </w:rPr>
        <w:t>2</w:t>
      </w:r>
      <w:r w:rsidRPr="0080543B">
        <w:rPr>
          <w:rFonts w:ascii="Arial" w:hAnsi="Arial" w:cs="Arial"/>
          <w:lang w:eastAsia="en-US"/>
        </w:rPr>
        <w:t xml:space="preserve">/h </w:t>
      </w:r>
    </w:p>
    <w:p w14:paraId="01EE06A1" w14:textId="77777777" w:rsidR="00445982" w:rsidRPr="0080543B" w:rsidRDefault="00445982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worki wykonane z tworzywa PE/PE: 500g </w:t>
      </w:r>
    </w:p>
    <w:p w14:paraId="2380FFB8" w14:textId="77777777" w:rsidR="00A4209C" w:rsidRPr="0080543B" w:rsidRDefault="009B1A8A" w:rsidP="00A92C99">
      <w:pPr>
        <w:spacing w:line="276" w:lineRule="auto"/>
        <w:rPr>
          <w:rFonts w:ascii="Arial" w:eastAsia="Calibri" w:hAnsi="Arial" w:cs="Arial"/>
        </w:rPr>
      </w:pPr>
      <w:r w:rsidRPr="0080543B">
        <w:rPr>
          <w:rFonts w:ascii="Arial" w:hAnsi="Arial" w:cs="Arial"/>
          <w:b/>
          <w:lang w:eastAsia="en-US"/>
        </w:rPr>
        <w:t xml:space="preserve">b) </w:t>
      </w:r>
      <w:r w:rsidR="00A4209C" w:rsidRPr="0080543B">
        <w:rPr>
          <w:rFonts w:ascii="Arial" w:eastAsia="Calibri" w:hAnsi="Arial" w:cs="Arial"/>
        </w:rPr>
        <w:t xml:space="preserve">Filtr pulsacyjny, workowo-tkaninowy – </w:t>
      </w:r>
      <w:r w:rsidR="00A4209C" w:rsidRPr="0080543B">
        <w:rPr>
          <w:rFonts w:ascii="Arial" w:eastAsia="Calibri" w:hAnsi="Arial" w:cs="Arial"/>
          <w:bCs/>
        </w:rPr>
        <w:t>typ BH 4214-4.9</w:t>
      </w:r>
    </w:p>
    <w:p w14:paraId="26DEF649" w14:textId="77777777" w:rsidR="00A4209C" w:rsidRPr="0080543B" w:rsidRDefault="00A4209C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hAnsi="Arial" w:cs="Arial"/>
          <w:lang w:eastAsia="en-US"/>
        </w:rPr>
        <w:t>sprawność odpylania: max. stężenie za filtrem 4,99 mg/m</w:t>
      </w:r>
      <w:r w:rsidRPr="0080543B">
        <w:rPr>
          <w:rFonts w:ascii="Arial" w:hAnsi="Arial" w:cs="Arial"/>
          <w:vertAlign w:val="superscript"/>
          <w:lang w:eastAsia="en-US"/>
        </w:rPr>
        <w:t>3</w:t>
      </w:r>
    </w:p>
    <w:p w14:paraId="529B2117" w14:textId="77777777" w:rsidR="00A4209C" w:rsidRPr="0080543B" w:rsidRDefault="00A4209C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eastAsia="Calibri" w:hAnsi="Arial" w:cs="Arial"/>
          <w:bCs/>
        </w:rPr>
        <w:t>temperatura pracy: do 50</w:t>
      </w:r>
      <w:r w:rsidRPr="0080543B">
        <w:rPr>
          <w:rFonts w:ascii="Arial" w:eastAsia="Calibri" w:hAnsi="Arial" w:cs="Arial"/>
          <w:bCs/>
          <w:vertAlign w:val="superscript"/>
        </w:rPr>
        <w:t>o</w:t>
      </w:r>
      <w:r w:rsidRPr="0080543B">
        <w:rPr>
          <w:rFonts w:ascii="Arial" w:eastAsia="Calibri" w:hAnsi="Arial" w:cs="Arial"/>
          <w:bCs/>
        </w:rPr>
        <w:t>C</w:t>
      </w:r>
    </w:p>
    <w:p w14:paraId="24514FA4" w14:textId="77777777" w:rsidR="00A4209C" w:rsidRPr="0080543B" w:rsidRDefault="00A4209C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eastAsia="Calibri" w:hAnsi="Arial" w:cs="Arial"/>
          <w:bCs/>
        </w:rPr>
        <w:t xml:space="preserve">powierzchnia filtracji: </w:t>
      </w:r>
      <w:smartTag w:uri="urn:schemas-microsoft-com:office:smarttags" w:element="metricconverter">
        <w:smartTagPr>
          <w:attr w:name="ProductID" w:val="2250 m2"/>
        </w:smartTagPr>
        <w:r w:rsidRPr="0080543B">
          <w:rPr>
            <w:rFonts w:ascii="Arial" w:eastAsia="Calibri" w:hAnsi="Arial" w:cs="Arial"/>
            <w:bCs/>
          </w:rPr>
          <w:t>2250 m</w:t>
        </w:r>
        <w:r w:rsidRPr="0080543B">
          <w:rPr>
            <w:rFonts w:ascii="Arial" w:eastAsia="Calibri" w:hAnsi="Arial" w:cs="Arial"/>
            <w:bCs/>
            <w:vertAlign w:val="superscript"/>
          </w:rPr>
          <w:t>2</w:t>
        </w:r>
      </w:smartTag>
    </w:p>
    <w:p w14:paraId="5E6909B6" w14:textId="77777777" w:rsidR="00A4209C" w:rsidRPr="0080543B" w:rsidRDefault="00A4209C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eastAsia="Calibri" w:hAnsi="Arial" w:cs="Arial"/>
          <w:bCs/>
        </w:rPr>
        <w:t>przepływ powietrza: 125</w:t>
      </w:r>
      <w:r w:rsidRPr="0080543B">
        <w:rPr>
          <w:rFonts w:ascii="Arial" w:hAnsi="Arial" w:cs="Arial"/>
          <w:bCs/>
        </w:rPr>
        <w:t xml:space="preserve"> </w:t>
      </w:r>
      <w:r w:rsidRPr="0080543B">
        <w:rPr>
          <w:rFonts w:ascii="Arial" w:eastAsia="Calibri" w:hAnsi="Arial" w:cs="Arial"/>
          <w:bCs/>
        </w:rPr>
        <w:t>000 m</w:t>
      </w:r>
      <w:r w:rsidRPr="0080543B">
        <w:rPr>
          <w:rFonts w:ascii="Arial" w:eastAsia="Calibri" w:hAnsi="Arial" w:cs="Arial"/>
          <w:bCs/>
          <w:vertAlign w:val="superscript"/>
        </w:rPr>
        <w:t>3</w:t>
      </w:r>
      <w:r w:rsidRPr="0080543B">
        <w:rPr>
          <w:rFonts w:ascii="Arial" w:eastAsia="Calibri" w:hAnsi="Arial" w:cs="Arial"/>
          <w:bCs/>
        </w:rPr>
        <w:t>/h</w:t>
      </w:r>
    </w:p>
    <w:p w14:paraId="7EA681BA" w14:textId="77777777" w:rsidR="00A4209C" w:rsidRPr="0080543B" w:rsidRDefault="00A4209C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eastAsia="Calibri" w:hAnsi="Arial" w:cs="Arial"/>
          <w:bCs/>
        </w:rPr>
        <w:t>obciążenie filtra: 55,5 m</w:t>
      </w:r>
      <w:r w:rsidRPr="0080543B">
        <w:rPr>
          <w:rFonts w:ascii="Arial" w:eastAsia="Calibri" w:hAnsi="Arial" w:cs="Arial"/>
          <w:bCs/>
          <w:vertAlign w:val="superscript"/>
        </w:rPr>
        <w:t>3</w:t>
      </w:r>
      <w:r w:rsidRPr="0080543B">
        <w:rPr>
          <w:rFonts w:ascii="Arial" w:eastAsia="Calibri" w:hAnsi="Arial" w:cs="Arial"/>
          <w:bCs/>
        </w:rPr>
        <w:t>/m</w:t>
      </w:r>
      <w:r w:rsidRPr="0080543B">
        <w:rPr>
          <w:rFonts w:ascii="Arial" w:eastAsia="Calibri" w:hAnsi="Arial" w:cs="Arial"/>
          <w:bCs/>
          <w:vertAlign w:val="superscript"/>
        </w:rPr>
        <w:t>2</w:t>
      </w:r>
      <w:r w:rsidRPr="0080543B">
        <w:rPr>
          <w:rFonts w:ascii="Arial" w:eastAsia="Calibri" w:hAnsi="Arial" w:cs="Arial"/>
          <w:bCs/>
        </w:rPr>
        <w:t>/h</w:t>
      </w:r>
    </w:p>
    <w:p w14:paraId="54CBAB04" w14:textId="77777777" w:rsidR="00A4209C" w:rsidRPr="0080543B" w:rsidRDefault="00A4209C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eastAsia="Calibri" w:hAnsi="Arial" w:cs="Arial"/>
          <w:bCs/>
        </w:rPr>
        <w:t>materiał</w:t>
      </w:r>
      <w:r w:rsidR="009440FB" w:rsidRPr="0080543B">
        <w:rPr>
          <w:rFonts w:ascii="Arial" w:eastAsia="Calibri" w:hAnsi="Arial" w:cs="Arial"/>
          <w:bCs/>
        </w:rPr>
        <w:t xml:space="preserve"> worków: poliester teflonowany.</w:t>
      </w:r>
    </w:p>
    <w:p w14:paraId="246C8867" w14:textId="77777777" w:rsidR="007B339A" w:rsidRPr="0080543B" w:rsidRDefault="009B1A8A" w:rsidP="00A92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b/>
          <w:lang w:eastAsia="en-US"/>
        </w:rPr>
        <w:t>IV.1.14.2</w:t>
      </w:r>
      <w:r w:rsidRPr="0080543B">
        <w:rPr>
          <w:rFonts w:ascii="Arial" w:hAnsi="Arial" w:cs="Arial"/>
          <w:lang w:eastAsia="en-US"/>
        </w:rPr>
        <w:t xml:space="preserve"> </w:t>
      </w:r>
      <w:r w:rsidR="007B339A" w:rsidRPr="0080543B">
        <w:rPr>
          <w:rFonts w:ascii="Arial" w:hAnsi="Arial" w:cs="Arial"/>
          <w:lang w:eastAsia="en-US"/>
        </w:rPr>
        <w:t>Dwa filtry pulsacyjne, które będą pracowały w układzie równoległym przed odprowadzeniem zanieczyszczeń do powietrza emitorem E1.1.</w:t>
      </w:r>
    </w:p>
    <w:p w14:paraId="72B9A9FC" w14:textId="77777777" w:rsidR="009B1A8A" w:rsidRPr="0080543B" w:rsidRDefault="009B1A8A" w:rsidP="00A92C9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b/>
          <w:lang w:eastAsia="en-US"/>
        </w:rPr>
        <w:t xml:space="preserve">a) </w:t>
      </w:r>
      <w:r w:rsidRPr="0080543B">
        <w:rPr>
          <w:rFonts w:ascii="Arial" w:hAnsi="Arial" w:cs="Arial"/>
          <w:lang w:eastAsia="en-US"/>
        </w:rPr>
        <w:t xml:space="preserve">Filtr pulsacyjny workowo-tkaninowy – typ 4214-4.9 </w:t>
      </w:r>
    </w:p>
    <w:p w14:paraId="57BB2F31" w14:textId="77777777" w:rsidR="009B1A8A" w:rsidRPr="0080543B" w:rsidRDefault="009B1A8A" w:rsidP="00A92C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vertAlign w:val="superscript"/>
          <w:lang w:eastAsia="en-US"/>
        </w:rPr>
      </w:pPr>
      <w:r w:rsidRPr="0080543B">
        <w:rPr>
          <w:rFonts w:ascii="Arial" w:hAnsi="Arial" w:cs="Arial"/>
          <w:lang w:eastAsia="en-US"/>
        </w:rPr>
        <w:t>sprawność odpylania: max. stężenie za filtrem 4,99</w:t>
      </w:r>
      <w:r w:rsidR="00290985" w:rsidRPr="0080543B">
        <w:rPr>
          <w:rFonts w:ascii="Arial" w:hAnsi="Arial" w:cs="Arial"/>
          <w:lang w:eastAsia="en-US"/>
        </w:rPr>
        <w:t xml:space="preserve"> </w:t>
      </w:r>
      <w:r w:rsidRPr="0080543B">
        <w:rPr>
          <w:rFonts w:ascii="Arial" w:hAnsi="Arial" w:cs="Arial"/>
          <w:lang w:eastAsia="en-US"/>
        </w:rPr>
        <w:t>mg/m</w:t>
      </w:r>
      <w:r w:rsidRPr="0080543B">
        <w:rPr>
          <w:rFonts w:ascii="Arial" w:hAnsi="Arial" w:cs="Arial"/>
          <w:vertAlign w:val="superscript"/>
          <w:lang w:eastAsia="en-US"/>
        </w:rPr>
        <w:t>3</w:t>
      </w:r>
    </w:p>
    <w:p w14:paraId="430E5460" w14:textId="77777777" w:rsidR="009B1A8A" w:rsidRPr="0080543B" w:rsidRDefault="009B1A8A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przepływ gazu: 85 000 m</w:t>
      </w:r>
      <w:r w:rsidRPr="0080543B">
        <w:rPr>
          <w:rFonts w:ascii="Arial" w:hAnsi="Arial" w:cs="Arial"/>
          <w:vertAlign w:val="superscript"/>
          <w:lang w:eastAsia="en-US"/>
        </w:rPr>
        <w:t>3</w:t>
      </w:r>
      <w:r w:rsidRPr="0080543B">
        <w:rPr>
          <w:rFonts w:ascii="Arial" w:hAnsi="Arial" w:cs="Arial"/>
          <w:lang w:eastAsia="en-US"/>
        </w:rPr>
        <w:t xml:space="preserve">/h </w:t>
      </w:r>
    </w:p>
    <w:p w14:paraId="17C7BE18" w14:textId="77777777" w:rsidR="009B1A8A" w:rsidRPr="0080543B" w:rsidRDefault="009B1A8A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temperatura pracy: 80 °C </w:t>
      </w:r>
    </w:p>
    <w:p w14:paraId="64D462AD" w14:textId="77777777" w:rsidR="009B1A8A" w:rsidRPr="0080543B" w:rsidRDefault="009B1A8A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vertAlign w:val="superscript"/>
          <w:lang w:eastAsia="en-US"/>
        </w:rPr>
      </w:pPr>
      <w:r w:rsidRPr="0080543B">
        <w:rPr>
          <w:rFonts w:ascii="Arial" w:hAnsi="Arial" w:cs="Arial"/>
          <w:lang w:eastAsia="en-US"/>
        </w:rPr>
        <w:t>powierzchnia filtra: 1139 m</w:t>
      </w:r>
      <w:r w:rsidRPr="0080543B">
        <w:rPr>
          <w:rFonts w:ascii="Arial" w:hAnsi="Arial" w:cs="Arial"/>
          <w:vertAlign w:val="superscript"/>
          <w:lang w:eastAsia="en-US"/>
        </w:rPr>
        <w:t>2</w:t>
      </w:r>
    </w:p>
    <w:p w14:paraId="42DA7D62" w14:textId="77777777" w:rsidR="009B1A8A" w:rsidRPr="0080543B" w:rsidRDefault="009B1A8A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obciążenie filtra: 75 m</w:t>
      </w:r>
      <w:r w:rsidRPr="0080543B">
        <w:rPr>
          <w:rFonts w:ascii="Arial" w:hAnsi="Arial" w:cs="Arial"/>
          <w:vertAlign w:val="superscript"/>
          <w:lang w:eastAsia="en-US"/>
        </w:rPr>
        <w:t>3</w:t>
      </w:r>
      <w:r w:rsidRPr="0080543B">
        <w:rPr>
          <w:rFonts w:ascii="Arial" w:hAnsi="Arial" w:cs="Arial"/>
          <w:lang w:eastAsia="en-US"/>
        </w:rPr>
        <w:t>/m</w:t>
      </w:r>
      <w:r w:rsidRPr="0080543B">
        <w:rPr>
          <w:rFonts w:ascii="Arial" w:hAnsi="Arial" w:cs="Arial"/>
          <w:vertAlign w:val="superscript"/>
          <w:lang w:eastAsia="en-US"/>
        </w:rPr>
        <w:t>2</w:t>
      </w:r>
      <w:r w:rsidRPr="0080543B">
        <w:rPr>
          <w:rFonts w:ascii="Arial" w:hAnsi="Arial" w:cs="Arial"/>
          <w:lang w:eastAsia="en-US"/>
        </w:rPr>
        <w:t xml:space="preserve">/h </w:t>
      </w:r>
    </w:p>
    <w:p w14:paraId="53090014" w14:textId="77777777" w:rsidR="009B1A8A" w:rsidRPr="0080543B" w:rsidRDefault="009B1A8A" w:rsidP="00A92C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worki wykonane z tworzywa PE/PE: 500g </w:t>
      </w:r>
    </w:p>
    <w:p w14:paraId="1B54D330" w14:textId="77777777" w:rsidR="009B1A8A" w:rsidRPr="0080543B" w:rsidRDefault="009B1A8A" w:rsidP="00A92C99">
      <w:pPr>
        <w:spacing w:line="276" w:lineRule="auto"/>
        <w:rPr>
          <w:rFonts w:ascii="Arial" w:eastAsia="Calibri" w:hAnsi="Arial" w:cs="Arial"/>
        </w:rPr>
      </w:pPr>
      <w:r w:rsidRPr="0080543B">
        <w:rPr>
          <w:rFonts w:ascii="Arial" w:hAnsi="Arial" w:cs="Arial"/>
          <w:b/>
          <w:lang w:eastAsia="en-US"/>
        </w:rPr>
        <w:t xml:space="preserve">b) </w:t>
      </w:r>
      <w:r w:rsidRPr="0080543B">
        <w:rPr>
          <w:rFonts w:ascii="Arial" w:eastAsia="Calibri" w:hAnsi="Arial" w:cs="Arial"/>
        </w:rPr>
        <w:t xml:space="preserve">Filtr pulsacyjny, workowo-tkaninowy – </w:t>
      </w:r>
      <w:r w:rsidRPr="0080543B">
        <w:rPr>
          <w:rFonts w:ascii="Arial" w:eastAsia="Calibri" w:hAnsi="Arial" w:cs="Arial"/>
          <w:bCs/>
        </w:rPr>
        <w:t>typ 4214-4.9</w:t>
      </w:r>
    </w:p>
    <w:p w14:paraId="20369CB3" w14:textId="77777777" w:rsidR="009B1A8A" w:rsidRPr="0080543B" w:rsidRDefault="009B1A8A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hAnsi="Arial" w:cs="Arial"/>
          <w:lang w:eastAsia="en-US"/>
        </w:rPr>
        <w:t>sprawność odpylania: max. stężenie za filtrem 4,99 mg/m</w:t>
      </w:r>
      <w:r w:rsidRPr="0080543B">
        <w:rPr>
          <w:rFonts w:ascii="Arial" w:hAnsi="Arial" w:cs="Arial"/>
          <w:vertAlign w:val="superscript"/>
          <w:lang w:eastAsia="en-US"/>
        </w:rPr>
        <w:t>3</w:t>
      </w:r>
    </w:p>
    <w:p w14:paraId="6A2644B5" w14:textId="77777777" w:rsidR="009B1A8A" w:rsidRPr="0080543B" w:rsidRDefault="009B1A8A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eastAsia="Calibri" w:hAnsi="Arial" w:cs="Arial"/>
          <w:bCs/>
        </w:rPr>
        <w:lastRenderedPageBreak/>
        <w:t>temperatura pracy:  80</w:t>
      </w:r>
      <w:r w:rsidRPr="0080543B">
        <w:rPr>
          <w:rFonts w:ascii="Arial" w:eastAsia="Calibri" w:hAnsi="Arial" w:cs="Arial"/>
          <w:bCs/>
          <w:vertAlign w:val="superscript"/>
        </w:rPr>
        <w:t>o</w:t>
      </w:r>
      <w:r w:rsidRPr="0080543B">
        <w:rPr>
          <w:rFonts w:ascii="Arial" w:eastAsia="Calibri" w:hAnsi="Arial" w:cs="Arial"/>
          <w:bCs/>
        </w:rPr>
        <w:t>C</w:t>
      </w:r>
    </w:p>
    <w:p w14:paraId="5926D11C" w14:textId="77777777" w:rsidR="009B1A8A" w:rsidRPr="0080543B" w:rsidRDefault="009B1A8A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eastAsia="Calibri" w:hAnsi="Arial" w:cs="Arial"/>
          <w:bCs/>
        </w:rPr>
        <w:t>powierzchnia filtracji: 1139 m</w:t>
      </w:r>
      <w:r w:rsidRPr="0080543B">
        <w:rPr>
          <w:rFonts w:ascii="Arial" w:eastAsia="Calibri" w:hAnsi="Arial" w:cs="Arial"/>
          <w:bCs/>
          <w:vertAlign w:val="superscript"/>
        </w:rPr>
        <w:t>2</w:t>
      </w:r>
    </w:p>
    <w:p w14:paraId="4130F497" w14:textId="77777777" w:rsidR="009B1A8A" w:rsidRPr="0080543B" w:rsidRDefault="009B1A8A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eastAsia="Calibri" w:hAnsi="Arial" w:cs="Arial"/>
          <w:bCs/>
        </w:rPr>
        <w:t>przepływ powietrza: 120</w:t>
      </w:r>
      <w:r w:rsidRPr="0080543B">
        <w:rPr>
          <w:rFonts w:ascii="Arial" w:hAnsi="Arial" w:cs="Arial"/>
          <w:bCs/>
        </w:rPr>
        <w:t xml:space="preserve"> </w:t>
      </w:r>
      <w:r w:rsidRPr="0080543B">
        <w:rPr>
          <w:rFonts w:ascii="Arial" w:eastAsia="Calibri" w:hAnsi="Arial" w:cs="Arial"/>
          <w:bCs/>
        </w:rPr>
        <w:t>000 m</w:t>
      </w:r>
      <w:r w:rsidRPr="0080543B">
        <w:rPr>
          <w:rFonts w:ascii="Arial" w:eastAsia="Calibri" w:hAnsi="Arial" w:cs="Arial"/>
          <w:bCs/>
          <w:vertAlign w:val="superscript"/>
        </w:rPr>
        <w:t>3</w:t>
      </w:r>
      <w:r w:rsidRPr="0080543B">
        <w:rPr>
          <w:rFonts w:ascii="Arial" w:eastAsia="Calibri" w:hAnsi="Arial" w:cs="Arial"/>
          <w:bCs/>
        </w:rPr>
        <w:t>/h</w:t>
      </w:r>
    </w:p>
    <w:p w14:paraId="0E242165" w14:textId="77777777" w:rsidR="009B1A8A" w:rsidRPr="0080543B" w:rsidRDefault="009B1A8A" w:rsidP="00A92C9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009" w:firstLine="0"/>
        <w:rPr>
          <w:rFonts w:ascii="Arial" w:eastAsia="Calibri" w:hAnsi="Arial" w:cs="Arial"/>
          <w:bCs/>
        </w:rPr>
      </w:pPr>
      <w:r w:rsidRPr="0080543B">
        <w:rPr>
          <w:rFonts w:ascii="Arial" w:eastAsia="Calibri" w:hAnsi="Arial" w:cs="Arial"/>
          <w:bCs/>
        </w:rPr>
        <w:t>obciążenie filtra: 98 m</w:t>
      </w:r>
      <w:r w:rsidRPr="0080543B">
        <w:rPr>
          <w:rFonts w:ascii="Arial" w:eastAsia="Calibri" w:hAnsi="Arial" w:cs="Arial"/>
          <w:bCs/>
          <w:vertAlign w:val="superscript"/>
        </w:rPr>
        <w:t>3</w:t>
      </w:r>
      <w:r w:rsidRPr="0080543B">
        <w:rPr>
          <w:rFonts w:ascii="Arial" w:eastAsia="Calibri" w:hAnsi="Arial" w:cs="Arial"/>
          <w:bCs/>
        </w:rPr>
        <w:t>/m</w:t>
      </w:r>
      <w:r w:rsidRPr="0080543B">
        <w:rPr>
          <w:rFonts w:ascii="Arial" w:eastAsia="Calibri" w:hAnsi="Arial" w:cs="Arial"/>
          <w:bCs/>
          <w:vertAlign w:val="superscript"/>
        </w:rPr>
        <w:t>2</w:t>
      </w:r>
      <w:r w:rsidRPr="0080543B">
        <w:rPr>
          <w:rFonts w:ascii="Arial" w:eastAsia="Calibri" w:hAnsi="Arial" w:cs="Arial"/>
          <w:bCs/>
        </w:rPr>
        <w:t>/h</w:t>
      </w:r>
    </w:p>
    <w:p w14:paraId="1B21DFAF" w14:textId="77777777" w:rsidR="00D06E63" w:rsidRPr="0080543B" w:rsidRDefault="009B1A8A" w:rsidP="00A92C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worki wykonane z tworzywa PE/PE: 500g</w:t>
      </w:r>
      <w:r w:rsidR="004027E3">
        <w:rPr>
          <w:rFonts w:ascii="Arial" w:hAnsi="Arial" w:cs="Arial"/>
          <w:lang w:eastAsia="en-US"/>
        </w:rPr>
        <w:t xml:space="preserve"> ”.</w:t>
      </w:r>
    </w:p>
    <w:p w14:paraId="7D8EF4B1" w14:textId="77777777" w:rsidR="007437E0" w:rsidRPr="0080543B" w:rsidRDefault="00D651A6" w:rsidP="00A92C9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  <w:lang w:eastAsia="en-US"/>
        </w:rPr>
        <w:t xml:space="preserve">I.10 W punkcie </w:t>
      </w:r>
      <w:r w:rsidR="007437E0" w:rsidRPr="0080543B">
        <w:rPr>
          <w:rFonts w:ascii="Arial" w:hAnsi="Arial" w:cs="Arial"/>
          <w:b/>
          <w:lang w:eastAsia="en-US"/>
        </w:rPr>
        <w:t>IV.3.1.2 określającym miejsce i sposób magazynowania odpadów niebezpiecznych w tabeli 7 dodaję wiersz Lp.8 o brzmieniu: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977"/>
        <w:gridCol w:w="4394"/>
      </w:tblGrid>
      <w:tr w:rsidR="00A4209C" w:rsidRPr="0080543B" w14:paraId="7FDA7221" w14:textId="77777777" w:rsidTr="00A4209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2C60" w14:textId="77777777" w:rsidR="00A4209C" w:rsidRPr="0080543B" w:rsidRDefault="00A4209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454E" w14:textId="77777777" w:rsidR="00A4209C" w:rsidRPr="0080543B" w:rsidRDefault="007437E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16</w:t>
            </w:r>
            <w:r w:rsidR="00A4209C" w:rsidRPr="0080543B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 01 03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8080" w14:textId="77777777" w:rsidR="00A4209C" w:rsidRPr="0080543B" w:rsidRDefault="007437E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2"/>
              </w:rPr>
              <w:t>Zużyte opony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8D0F" w14:textId="77777777" w:rsidR="00A4209C" w:rsidRPr="0080543B" w:rsidRDefault="007437E0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2"/>
              </w:rPr>
              <w:t xml:space="preserve">Na utwardzonym placu, na </w:t>
            </w:r>
            <w:r w:rsidR="006644AB" w:rsidRPr="0080543B">
              <w:rPr>
                <w:rFonts w:ascii="Arial" w:hAnsi="Arial" w:cs="Arial"/>
                <w:color w:val="auto"/>
                <w:sz w:val="20"/>
                <w:szCs w:val="22"/>
              </w:rPr>
              <w:t>zewnątrz</w:t>
            </w:r>
            <w:r w:rsidRPr="0080543B">
              <w:rPr>
                <w:rFonts w:ascii="Arial" w:hAnsi="Arial" w:cs="Arial"/>
                <w:color w:val="auto"/>
                <w:sz w:val="20"/>
                <w:szCs w:val="22"/>
              </w:rPr>
              <w:t xml:space="preserve"> hali H1, oznakowanym </w:t>
            </w:r>
            <w:r w:rsidR="006644AB" w:rsidRPr="0080543B">
              <w:rPr>
                <w:rFonts w:ascii="Arial" w:hAnsi="Arial" w:cs="Arial"/>
                <w:color w:val="auto"/>
                <w:sz w:val="20"/>
                <w:szCs w:val="22"/>
              </w:rPr>
              <w:t xml:space="preserve">nazwą i kodem </w:t>
            </w:r>
            <w:r w:rsidRPr="0080543B">
              <w:rPr>
                <w:rFonts w:ascii="Arial" w:hAnsi="Arial" w:cs="Arial"/>
                <w:color w:val="auto"/>
                <w:sz w:val="20"/>
                <w:szCs w:val="22"/>
              </w:rPr>
              <w:t>odpadów.</w:t>
            </w:r>
          </w:p>
        </w:tc>
      </w:tr>
    </w:tbl>
    <w:p w14:paraId="7A595B97" w14:textId="77777777" w:rsidR="006644AB" w:rsidRPr="0080543B" w:rsidRDefault="006644AB" w:rsidP="00A92C99">
      <w:pPr>
        <w:spacing w:before="240" w:after="120" w:line="276" w:lineRule="auto"/>
        <w:jc w:val="both"/>
        <w:rPr>
          <w:rFonts w:ascii="Arial" w:hAnsi="Arial" w:cs="Arial"/>
          <w:b/>
          <w:lang w:eastAsia="en-US"/>
        </w:rPr>
      </w:pPr>
      <w:r w:rsidRPr="0080543B">
        <w:rPr>
          <w:rFonts w:ascii="Arial" w:hAnsi="Arial" w:cs="Arial"/>
          <w:b/>
          <w:lang w:eastAsia="en-US"/>
        </w:rPr>
        <w:t>I.1</w:t>
      </w:r>
      <w:r w:rsidR="001E0DD1" w:rsidRPr="0080543B">
        <w:rPr>
          <w:rFonts w:ascii="Arial" w:hAnsi="Arial" w:cs="Arial"/>
          <w:b/>
          <w:lang w:eastAsia="en-US"/>
        </w:rPr>
        <w:t>1</w:t>
      </w:r>
      <w:r w:rsidRPr="0080543B">
        <w:rPr>
          <w:rFonts w:ascii="Arial" w:hAnsi="Arial" w:cs="Arial"/>
          <w:b/>
          <w:lang w:eastAsia="en-US"/>
        </w:rPr>
        <w:t xml:space="preserve"> W punkcie IV.3.2.1 określającym sposób dalszego postępowania </w:t>
      </w:r>
      <w:r w:rsidR="009B0A0C" w:rsidRPr="0080543B">
        <w:rPr>
          <w:rFonts w:ascii="Arial" w:hAnsi="Arial" w:cs="Arial"/>
          <w:b/>
          <w:lang w:eastAsia="en-US"/>
        </w:rPr>
        <w:br/>
      </w:r>
      <w:r w:rsidRPr="0080543B">
        <w:rPr>
          <w:rFonts w:ascii="Arial" w:hAnsi="Arial" w:cs="Arial"/>
          <w:b/>
          <w:lang w:eastAsia="en-US"/>
        </w:rPr>
        <w:t xml:space="preserve">odpadami Tabeli </w:t>
      </w:r>
      <w:r w:rsidR="009B0A0C" w:rsidRPr="0080543B">
        <w:rPr>
          <w:rFonts w:ascii="Arial" w:hAnsi="Arial" w:cs="Arial"/>
          <w:b/>
          <w:lang w:eastAsia="en-US"/>
        </w:rPr>
        <w:t>8</w:t>
      </w:r>
      <w:r w:rsidRPr="0080543B">
        <w:rPr>
          <w:rFonts w:ascii="Arial" w:hAnsi="Arial" w:cs="Arial"/>
          <w:b/>
          <w:lang w:eastAsia="en-US"/>
        </w:rPr>
        <w:t xml:space="preserve"> nadaję brzmienie:</w:t>
      </w:r>
    </w:p>
    <w:p w14:paraId="511B9695" w14:textId="77777777" w:rsidR="006644AB" w:rsidRPr="00F009DF" w:rsidRDefault="006644AB" w:rsidP="00A92C99">
      <w:pPr>
        <w:spacing w:before="120" w:after="120"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F009DF">
        <w:rPr>
          <w:rFonts w:ascii="Arial" w:hAnsi="Arial" w:cs="Arial"/>
          <w:b/>
          <w:sz w:val="22"/>
          <w:lang w:eastAsia="en-US"/>
        </w:rPr>
        <w:t xml:space="preserve">Tabela </w:t>
      </w:r>
      <w:r w:rsidR="00863A2F" w:rsidRPr="00F009DF">
        <w:rPr>
          <w:rFonts w:ascii="Arial" w:hAnsi="Arial" w:cs="Arial"/>
          <w:b/>
          <w:sz w:val="22"/>
          <w:lang w:eastAsia="en-US"/>
        </w:rPr>
        <w:t>8</w:t>
      </w:r>
    </w:p>
    <w:tbl>
      <w:tblPr>
        <w:tblStyle w:val="Tabela-Siatka"/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276"/>
        <w:gridCol w:w="2552"/>
        <w:gridCol w:w="2835"/>
        <w:gridCol w:w="1875"/>
      </w:tblGrid>
      <w:tr w:rsidR="00863A2F" w:rsidRPr="0080543B" w14:paraId="5335781A" w14:textId="77777777" w:rsidTr="009B0A0C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2A6CAD2B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C18B3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8C48D7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D35AB1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Miejsce powstawania odpadu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14AF213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gospodarowania odpadem</w:t>
            </w:r>
          </w:p>
        </w:tc>
      </w:tr>
      <w:tr w:rsidR="00FD6CE2" w:rsidRPr="0080543B" w14:paraId="177CAB46" w14:textId="77777777" w:rsidTr="009B0A0C">
        <w:trPr>
          <w:jc w:val="center"/>
        </w:trPr>
        <w:tc>
          <w:tcPr>
            <w:tcW w:w="602" w:type="dxa"/>
            <w:vAlign w:val="center"/>
          </w:tcPr>
          <w:p w14:paraId="454D55F0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14:paraId="42E69F85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13 01 10*</w:t>
            </w:r>
          </w:p>
        </w:tc>
        <w:tc>
          <w:tcPr>
            <w:tcW w:w="2552" w:type="dxa"/>
            <w:vAlign w:val="center"/>
          </w:tcPr>
          <w:p w14:paraId="24828829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Mineralne oleje hydrauliczne nie zawierające związków chlorowcoorganicznych</w:t>
            </w:r>
          </w:p>
        </w:tc>
        <w:tc>
          <w:tcPr>
            <w:tcW w:w="2835" w:type="dxa"/>
            <w:vAlign w:val="center"/>
          </w:tcPr>
          <w:p w14:paraId="3EAE5460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Wymiana olejów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w urządzeniach, pomieszczenia warsztatowe, hale produkcyjne, stanowiska obsługowe maszyn.</w:t>
            </w:r>
          </w:p>
        </w:tc>
        <w:tc>
          <w:tcPr>
            <w:tcW w:w="1875" w:type="dxa"/>
            <w:vAlign w:val="center"/>
          </w:tcPr>
          <w:p w14:paraId="40E7CBA7" w14:textId="77777777" w:rsidR="00FD6CE2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R9,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sz w:val="20"/>
                <w:szCs w:val="20"/>
              </w:rPr>
              <w:t>R12,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FD6CE2" w:rsidRPr="0080543B" w14:paraId="19227E16" w14:textId="77777777" w:rsidTr="0091403B">
        <w:trPr>
          <w:trHeight w:val="1101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4C35B99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9DB4C6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13 02 08*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E2D18F9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Inne oleje silnikowe, przekładniowe</w:t>
            </w:r>
            <w:r w:rsidR="000549DF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i smarowe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23EAD6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Wymiana olejów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w urządzeniach, pomieszczenia warsztatowe, hale produkcyjne, stanowiska obsługowe maszyn.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73F50089" w14:textId="77777777" w:rsidR="00FD6CE2" w:rsidRPr="0080543B" w:rsidRDefault="00EA4A11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R9, </w:t>
            </w:r>
            <w:r w:rsidR="009B0A0C" w:rsidRPr="0080543B">
              <w:rPr>
                <w:rFonts w:ascii="Arial" w:hAnsi="Arial" w:cs="Arial"/>
                <w:sz w:val="20"/>
                <w:szCs w:val="20"/>
              </w:rPr>
              <w:t>R12,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A0C" w:rsidRPr="0080543B"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FD6CE2" w:rsidRPr="0080543B" w14:paraId="10BCCE29" w14:textId="77777777" w:rsidTr="004F6759">
        <w:trPr>
          <w:trHeight w:val="268"/>
          <w:jc w:val="center"/>
        </w:trPr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B4BBE46" w14:textId="77777777" w:rsidR="00FD6CE2" w:rsidRPr="0080543B" w:rsidRDefault="00FD6CE2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3CF6AAF" w14:textId="77777777" w:rsidR="00FD6CE2" w:rsidRPr="0080543B" w:rsidRDefault="00FD6CE2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15 01 10*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73C7A97" w14:textId="77777777" w:rsidR="00FD6CE2" w:rsidRPr="0080543B" w:rsidRDefault="00FD6CE2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 (np. środkami ochrony roślin</w:t>
            </w:r>
            <w:r w:rsidR="0091403B" w:rsidRPr="0080543B">
              <w:rPr>
                <w:rFonts w:ascii="Arial" w:hAnsi="Arial" w:cs="Arial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sz w:val="20"/>
                <w:szCs w:val="20"/>
              </w:rPr>
              <w:t xml:space="preserve"> I i II klasy toksyczności –bardzo toksyczne</w:t>
            </w:r>
            <w:r w:rsidR="0091403B" w:rsidRPr="0080543B">
              <w:rPr>
                <w:rFonts w:ascii="Arial" w:hAnsi="Arial" w:cs="Arial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sz w:val="20"/>
                <w:szCs w:val="20"/>
              </w:rPr>
              <w:t xml:space="preserve"> i toksyczne)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637C37A" w14:textId="77777777" w:rsidR="00FD6CE2" w:rsidRPr="0080543B" w:rsidRDefault="00FD6CE2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Laboratorium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54530A3E" w14:textId="77777777" w:rsidR="00FD6CE2" w:rsidRPr="0080543B" w:rsidRDefault="00EA4A11" w:rsidP="00A92C99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R1, </w:t>
            </w:r>
            <w:r w:rsidR="009B0A0C" w:rsidRPr="0080543B">
              <w:rPr>
                <w:rFonts w:ascii="Arial" w:hAnsi="Arial" w:cs="Arial"/>
                <w:sz w:val="20"/>
                <w:szCs w:val="20"/>
              </w:rPr>
              <w:t>R4,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A0C" w:rsidRPr="0080543B">
              <w:rPr>
                <w:rFonts w:ascii="Arial" w:hAnsi="Arial" w:cs="Arial"/>
                <w:sz w:val="20"/>
                <w:szCs w:val="20"/>
              </w:rPr>
              <w:t>R5,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A0C" w:rsidRPr="0080543B"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FD6CE2" w:rsidRPr="0080543B" w14:paraId="5A2D0764" w14:textId="77777777" w:rsidTr="009B0A0C">
        <w:trPr>
          <w:jc w:val="center"/>
        </w:trPr>
        <w:tc>
          <w:tcPr>
            <w:tcW w:w="602" w:type="dxa"/>
            <w:vAlign w:val="center"/>
          </w:tcPr>
          <w:p w14:paraId="363DA202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14:paraId="757CF985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02 02*</w:t>
            </w:r>
          </w:p>
        </w:tc>
        <w:tc>
          <w:tcPr>
            <w:tcW w:w="2552" w:type="dxa"/>
            <w:vAlign w:val="center"/>
          </w:tcPr>
          <w:p w14:paraId="567D5881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Sor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benty, materiały filtracyjne 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 tym filtry olejowe nie ujęte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innych grupach), tkaniny do wy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cierania (np. szmaty, ścierki) i ubrania ochronne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zanieczyszczone su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bstancjami niebezpiecznymi (np.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PCB)</w:t>
            </w:r>
          </w:p>
        </w:tc>
        <w:tc>
          <w:tcPr>
            <w:tcW w:w="2835" w:type="dxa"/>
            <w:vAlign w:val="center"/>
          </w:tcPr>
          <w:p w14:paraId="21B92A00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Stanowiska obsługi maszyn 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 urządzeń</w:t>
            </w:r>
          </w:p>
        </w:tc>
        <w:tc>
          <w:tcPr>
            <w:tcW w:w="1875" w:type="dxa"/>
            <w:vAlign w:val="center"/>
          </w:tcPr>
          <w:p w14:paraId="578D135F" w14:textId="77777777" w:rsidR="00FD6CE2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R12,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FD6CE2" w:rsidRPr="0080543B" w14:paraId="4CAF91BC" w14:textId="77777777" w:rsidTr="004F6759">
        <w:trPr>
          <w:trHeight w:val="576"/>
          <w:jc w:val="center"/>
        </w:trPr>
        <w:tc>
          <w:tcPr>
            <w:tcW w:w="602" w:type="dxa"/>
            <w:vAlign w:val="center"/>
          </w:tcPr>
          <w:p w14:paraId="0C81660A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14:paraId="5B3457E3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07*</w:t>
            </w:r>
          </w:p>
        </w:tc>
        <w:tc>
          <w:tcPr>
            <w:tcW w:w="2552" w:type="dxa"/>
            <w:vAlign w:val="center"/>
          </w:tcPr>
          <w:p w14:paraId="021C7988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Filtry olejowe</w:t>
            </w:r>
          </w:p>
        </w:tc>
        <w:tc>
          <w:tcPr>
            <w:tcW w:w="2835" w:type="dxa"/>
            <w:vAlign w:val="center"/>
          </w:tcPr>
          <w:p w14:paraId="196F169F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Wymiana zużytych filtrów na nowe</w:t>
            </w:r>
          </w:p>
        </w:tc>
        <w:tc>
          <w:tcPr>
            <w:tcW w:w="1875" w:type="dxa"/>
            <w:vAlign w:val="center"/>
          </w:tcPr>
          <w:p w14:paraId="55C39ECA" w14:textId="77777777" w:rsidR="00FD6CE2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R4,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sz w:val="20"/>
                <w:szCs w:val="20"/>
              </w:rPr>
              <w:t>R12,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FD6CE2" w:rsidRPr="0080543B" w14:paraId="325BB49C" w14:textId="77777777" w:rsidTr="009B0A0C">
        <w:trPr>
          <w:jc w:val="center"/>
        </w:trPr>
        <w:tc>
          <w:tcPr>
            <w:tcW w:w="602" w:type="dxa"/>
            <w:vAlign w:val="center"/>
          </w:tcPr>
          <w:p w14:paraId="0676B7C9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6" w:type="dxa"/>
            <w:vAlign w:val="center"/>
          </w:tcPr>
          <w:p w14:paraId="13754F5F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02 13*</w:t>
            </w:r>
          </w:p>
        </w:tc>
        <w:tc>
          <w:tcPr>
            <w:tcW w:w="2552" w:type="dxa"/>
            <w:vAlign w:val="center"/>
          </w:tcPr>
          <w:p w14:paraId="1672AF94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Zużyte urządzenia zawierające niebezpieczne elementy inne niż wymienione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w 16 02 09 do 16 02 12</w:t>
            </w:r>
          </w:p>
        </w:tc>
        <w:tc>
          <w:tcPr>
            <w:tcW w:w="2835" w:type="dxa"/>
            <w:vAlign w:val="center"/>
          </w:tcPr>
          <w:p w14:paraId="48C67FDB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Wymiana lamp fluorescencyjnych</w:t>
            </w:r>
          </w:p>
        </w:tc>
        <w:tc>
          <w:tcPr>
            <w:tcW w:w="1875" w:type="dxa"/>
            <w:vAlign w:val="center"/>
          </w:tcPr>
          <w:p w14:paraId="0223CC27" w14:textId="77777777" w:rsidR="00FD6CE2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R4,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sz w:val="20"/>
                <w:szCs w:val="20"/>
              </w:rPr>
              <w:t>R12,</w:t>
            </w:r>
            <w:r w:rsidR="00290985" w:rsidRPr="00805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FD6CE2" w:rsidRPr="0080543B" w14:paraId="020E94CD" w14:textId="77777777" w:rsidTr="0091403B">
        <w:trPr>
          <w:trHeight w:val="814"/>
          <w:jc w:val="center"/>
        </w:trPr>
        <w:tc>
          <w:tcPr>
            <w:tcW w:w="602" w:type="dxa"/>
            <w:vAlign w:val="center"/>
          </w:tcPr>
          <w:p w14:paraId="032C803F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14:paraId="5D40A483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06 01*</w:t>
            </w:r>
          </w:p>
        </w:tc>
        <w:tc>
          <w:tcPr>
            <w:tcW w:w="2552" w:type="dxa"/>
            <w:vAlign w:val="center"/>
          </w:tcPr>
          <w:p w14:paraId="13F41534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Baterie i akumulatory ołowiowe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5DE2DAE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Wymiana akumulatorów 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akumulatorowych wózkach transportowych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078B321F" w14:textId="77777777" w:rsidR="00FD6CE2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R4, R5, R6, R12</w:t>
            </w:r>
          </w:p>
        </w:tc>
      </w:tr>
    </w:tbl>
    <w:p w14:paraId="046F1F2B" w14:textId="77777777" w:rsidR="001E0DD1" w:rsidRPr="0080543B" w:rsidRDefault="001E0DD1" w:rsidP="00A92C99">
      <w:pPr>
        <w:spacing w:before="240" w:after="240" w:line="276" w:lineRule="auto"/>
        <w:jc w:val="both"/>
        <w:rPr>
          <w:rFonts w:ascii="Arial" w:hAnsi="Arial" w:cs="Arial"/>
          <w:b/>
          <w:lang w:eastAsia="en-US"/>
        </w:rPr>
      </w:pPr>
      <w:r w:rsidRPr="0080543B">
        <w:rPr>
          <w:rFonts w:ascii="Arial" w:hAnsi="Arial" w:cs="Arial"/>
          <w:b/>
          <w:lang w:eastAsia="en-US"/>
        </w:rPr>
        <w:t xml:space="preserve">I.12 W punkcie IV.3.2.2 określającym sposób dalszego postępowania </w:t>
      </w:r>
      <w:r w:rsidRPr="0080543B">
        <w:rPr>
          <w:rFonts w:ascii="Arial" w:hAnsi="Arial" w:cs="Arial"/>
          <w:b/>
          <w:lang w:eastAsia="en-US"/>
        </w:rPr>
        <w:br/>
        <w:t>odpadami innymi niż niebezpieczne Tabeli 9 nadaję brzmienie:</w:t>
      </w:r>
    </w:p>
    <w:p w14:paraId="360B6BEC" w14:textId="77777777" w:rsidR="001E0DD1" w:rsidRPr="0080543B" w:rsidRDefault="001E0DD1" w:rsidP="00A92C99">
      <w:pPr>
        <w:spacing w:before="240" w:after="120"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80543B">
        <w:rPr>
          <w:rFonts w:ascii="Arial" w:hAnsi="Arial" w:cs="Arial"/>
          <w:b/>
          <w:sz w:val="22"/>
          <w:lang w:eastAsia="en-US"/>
        </w:rPr>
        <w:t>Tabela 9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266"/>
        <w:gridCol w:w="2526"/>
        <w:gridCol w:w="2797"/>
        <w:gridCol w:w="1847"/>
      </w:tblGrid>
      <w:tr w:rsidR="00FD6CE2" w:rsidRPr="0080543B" w14:paraId="25993737" w14:textId="77777777" w:rsidTr="00A671EC">
        <w:tc>
          <w:tcPr>
            <w:tcW w:w="459" w:type="dxa"/>
            <w:shd w:val="clear" w:color="auto" w:fill="auto"/>
            <w:vAlign w:val="center"/>
          </w:tcPr>
          <w:p w14:paraId="6F380926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3F236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2FE1C1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45E51" w14:textId="77777777" w:rsidR="00FD6CE2" w:rsidRPr="0080543B" w:rsidRDefault="00FD6CE2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Źródło powstawania odpadu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D2FB8D" w14:textId="77777777" w:rsidR="00FD6CE2" w:rsidRPr="0080543B" w:rsidRDefault="00FD6CE2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48093DEB" w14:textId="77777777" w:rsidR="00FD6CE2" w:rsidRPr="0080543B" w:rsidRDefault="00FD6CE2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</w:tr>
      <w:tr w:rsidR="00863A2F" w:rsidRPr="0080543B" w14:paraId="47AA4EC1" w14:textId="77777777" w:rsidTr="0091403B">
        <w:trPr>
          <w:trHeight w:val="954"/>
        </w:trPr>
        <w:tc>
          <w:tcPr>
            <w:tcW w:w="459" w:type="dxa"/>
            <w:vAlign w:val="center"/>
          </w:tcPr>
          <w:p w14:paraId="01E80077" w14:textId="77777777" w:rsidR="00863A2F" w:rsidRPr="0080543B" w:rsidRDefault="00863A2F" w:rsidP="00A92C99">
            <w:pPr>
              <w:pStyle w:val="Defaul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6693A5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10 08 09</w:t>
            </w:r>
          </w:p>
        </w:tc>
        <w:tc>
          <w:tcPr>
            <w:tcW w:w="2552" w:type="dxa"/>
            <w:vAlign w:val="center"/>
          </w:tcPr>
          <w:p w14:paraId="463B068C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Inne żużle</w:t>
            </w:r>
          </w:p>
          <w:p w14:paraId="6176FF06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(żużel fajalitowy)</w:t>
            </w:r>
          </w:p>
        </w:tc>
        <w:tc>
          <w:tcPr>
            <w:tcW w:w="2835" w:type="dxa"/>
            <w:vAlign w:val="center"/>
          </w:tcPr>
          <w:p w14:paraId="2D22850A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Powstające w trakcie przetopu składników</w:t>
            </w:r>
          </w:p>
          <w:p w14:paraId="20568DC7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krótkim piecu obrotowym</w:t>
            </w:r>
          </w:p>
        </w:tc>
        <w:tc>
          <w:tcPr>
            <w:tcW w:w="1872" w:type="dxa"/>
            <w:vAlign w:val="center"/>
          </w:tcPr>
          <w:p w14:paraId="3389C729" w14:textId="77777777" w:rsidR="00863A2F" w:rsidRPr="0080543B" w:rsidRDefault="00863A2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R12, R 5</w:t>
            </w:r>
          </w:p>
        </w:tc>
      </w:tr>
      <w:tr w:rsidR="00863A2F" w:rsidRPr="0080543B" w14:paraId="5C7745F4" w14:textId="77777777" w:rsidTr="0091403B">
        <w:trPr>
          <w:trHeight w:val="822"/>
        </w:trPr>
        <w:tc>
          <w:tcPr>
            <w:tcW w:w="459" w:type="dxa"/>
            <w:vAlign w:val="center"/>
          </w:tcPr>
          <w:p w14:paraId="6B9C1A4D" w14:textId="77777777" w:rsidR="00863A2F" w:rsidRPr="0080543B" w:rsidRDefault="00863A2F" w:rsidP="00A92C99">
            <w:pPr>
              <w:pStyle w:val="Defaul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A9F428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10 08 11</w:t>
            </w:r>
          </w:p>
        </w:tc>
        <w:tc>
          <w:tcPr>
            <w:tcW w:w="2552" w:type="dxa"/>
            <w:vAlign w:val="center"/>
          </w:tcPr>
          <w:p w14:paraId="390889DC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Zgary inne niż wymienione w 10 08 10</w:t>
            </w:r>
          </w:p>
        </w:tc>
        <w:tc>
          <w:tcPr>
            <w:tcW w:w="2835" w:type="dxa"/>
            <w:vAlign w:val="center"/>
          </w:tcPr>
          <w:p w14:paraId="179D82E8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Powstające w procesie rafinacji stopu surowego 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 KPO</w:t>
            </w:r>
          </w:p>
        </w:tc>
        <w:tc>
          <w:tcPr>
            <w:tcW w:w="1872" w:type="dxa"/>
            <w:vAlign w:val="center"/>
          </w:tcPr>
          <w:p w14:paraId="10B3CAC9" w14:textId="77777777" w:rsidR="00863A2F" w:rsidRPr="0080543B" w:rsidRDefault="00863A2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9B0A0C" w:rsidRPr="0080543B">
              <w:rPr>
                <w:rFonts w:ascii="Arial" w:hAnsi="Arial" w:cs="Arial"/>
                <w:sz w:val="20"/>
                <w:szCs w:val="20"/>
              </w:rPr>
              <w:t>4,</w:t>
            </w:r>
          </w:p>
        </w:tc>
      </w:tr>
      <w:tr w:rsidR="00863A2F" w:rsidRPr="0080543B" w14:paraId="7C458665" w14:textId="77777777" w:rsidTr="0091403B">
        <w:trPr>
          <w:trHeight w:val="1116"/>
        </w:trPr>
        <w:tc>
          <w:tcPr>
            <w:tcW w:w="459" w:type="dxa"/>
            <w:vAlign w:val="center"/>
          </w:tcPr>
          <w:p w14:paraId="66C37FAC" w14:textId="77777777" w:rsidR="00863A2F" w:rsidRPr="0080543B" w:rsidRDefault="00863A2F" w:rsidP="00A92C9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05E81C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15 01 01</w:t>
            </w:r>
          </w:p>
        </w:tc>
        <w:tc>
          <w:tcPr>
            <w:tcW w:w="2552" w:type="dxa"/>
            <w:vAlign w:val="center"/>
          </w:tcPr>
          <w:p w14:paraId="7EA67952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Opakowania z papieru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i tektury (worki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 papieru)</w:t>
            </w:r>
          </w:p>
        </w:tc>
        <w:tc>
          <w:tcPr>
            <w:tcW w:w="2835" w:type="dxa"/>
            <w:vAlign w:val="center"/>
          </w:tcPr>
          <w:p w14:paraId="5389486E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Opakowania powstają 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 wyniku rozładunku dostarczanych surowców 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 dodatków wsadowych</w:t>
            </w:r>
          </w:p>
        </w:tc>
        <w:tc>
          <w:tcPr>
            <w:tcW w:w="1872" w:type="dxa"/>
            <w:vAlign w:val="center"/>
          </w:tcPr>
          <w:p w14:paraId="54AC97B9" w14:textId="77777777" w:rsidR="00863A2F" w:rsidRPr="0080543B" w:rsidRDefault="00EA4A11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R1, </w:t>
            </w:r>
            <w:r w:rsidR="00863A2F" w:rsidRPr="0080543B">
              <w:rPr>
                <w:rFonts w:ascii="Arial" w:hAnsi="Arial" w:cs="Arial"/>
                <w:sz w:val="20"/>
                <w:szCs w:val="20"/>
              </w:rPr>
              <w:t>R 4, R12</w:t>
            </w:r>
          </w:p>
        </w:tc>
      </w:tr>
      <w:tr w:rsidR="00863A2F" w:rsidRPr="0080543B" w14:paraId="3DF6DCF1" w14:textId="77777777" w:rsidTr="0091403B">
        <w:trPr>
          <w:trHeight w:val="1044"/>
        </w:trPr>
        <w:tc>
          <w:tcPr>
            <w:tcW w:w="459" w:type="dxa"/>
            <w:vAlign w:val="center"/>
          </w:tcPr>
          <w:p w14:paraId="1241CA01" w14:textId="77777777" w:rsidR="00863A2F" w:rsidRPr="0080543B" w:rsidRDefault="00863A2F" w:rsidP="00A92C99">
            <w:pPr>
              <w:pStyle w:val="Defaul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EF3ED7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15 01 02</w:t>
            </w:r>
          </w:p>
        </w:tc>
        <w:tc>
          <w:tcPr>
            <w:tcW w:w="2552" w:type="dxa"/>
            <w:vAlign w:val="center"/>
          </w:tcPr>
          <w:p w14:paraId="754A739A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 z tworzyw sztucznych (folia opakowaniowa)</w:t>
            </w:r>
          </w:p>
        </w:tc>
        <w:tc>
          <w:tcPr>
            <w:tcW w:w="2835" w:type="dxa"/>
            <w:vAlign w:val="center"/>
          </w:tcPr>
          <w:p w14:paraId="4441CF4F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Opakowania powstają 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 wyniku rozładunku dostarczanych surowców 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 dodatków wsadowych</w:t>
            </w:r>
          </w:p>
        </w:tc>
        <w:tc>
          <w:tcPr>
            <w:tcW w:w="1872" w:type="dxa"/>
            <w:vAlign w:val="center"/>
          </w:tcPr>
          <w:p w14:paraId="2BBAF287" w14:textId="77777777" w:rsidR="00863A2F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R1, </w:t>
            </w:r>
            <w:r w:rsidR="00863A2F" w:rsidRPr="0080543B">
              <w:rPr>
                <w:rFonts w:ascii="Arial" w:hAnsi="Arial" w:cs="Arial"/>
                <w:sz w:val="20"/>
                <w:szCs w:val="20"/>
              </w:rPr>
              <w:t>R 4, R12</w:t>
            </w:r>
          </w:p>
        </w:tc>
      </w:tr>
      <w:tr w:rsidR="009B0A0C" w:rsidRPr="0080543B" w14:paraId="1FBB8659" w14:textId="77777777" w:rsidTr="0091403B">
        <w:trPr>
          <w:trHeight w:val="958"/>
        </w:trPr>
        <w:tc>
          <w:tcPr>
            <w:tcW w:w="459" w:type="dxa"/>
            <w:vAlign w:val="center"/>
          </w:tcPr>
          <w:p w14:paraId="4286D05C" w14:textId="77777777" w:rsidR="009B0A0C" w:rsidRPr="0080543B" w:rsidRDefault="009B0A0C" w:rsidP="00A92C99">
            <w:pPr>
              <w:pStyle w:val="Defaul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F425D9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15 01 03</w:t>
            </w:r>
          </w:p>
        </w:tc>
        <w:tc>
          <w:tcPr>
            <w:tcW w:w="2552" w:type="dxa"/>
            <w:vAlign w:val="center"/>
          </w:tcPr>
          <w:p w14:paraId="595CDA29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z drewna</w:t>
            </w:r>
          </w:p>
        </w:tc>
        <w:tc>
          <w:tcPr>
            <w:tcW w:w="2835" w:type="dxa"/>
            <w:vAlign w:val="center"/>
          </w:tcPr>
          <w:p w14:paraId="5A2A390D" w14:textId="77777777" w:rsidR="009B0A0C" w:rsidRPr="0080543B" w:rsidRDefault="0091403B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9B0A0C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użyte palety drewniane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9B0A0C" w:rsidRPr="0080543B">
              <w:rPr>
                <w:rFonts w:ascii="Arial" w:hAnsi="Arial" w:cs="Arial"/>
                <w:color w:val="auto"/>
                <w:sz w:val="20"/>
                <w:szCs w:val="20"/>
              </w:rPr>
              <w:t>z transportu surowców</w:t>
            </w:r>
          </w:p>
        </w:tc>
        <w:tc>
          <w:tcPr>
            <w:tcW w:w="1872" w:type="dxa"/>
            <w:vAlign w:val="center"/>
          </w:tcPr>
          <w:p w14:paraId="20DB7F9E" w14:textId="77777777" w:rsidR="009B0A0C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R1,</w:t>
            </w:r>
            <w:r w:rsidR="00EA4A11" w:rsidRPr="0080543B">
              <w:rPr>
                <w:rFonts w:ascii="Arial" w:hAnsi="Arial" w:cs="Arial"/>
                <w:sz w:val="20"/>
                <w:szCs w:val="20"/>
              </w:rPr>
              <w:t xml:space="preserve"> R3, R12</w:t>
            </w:r>
          </w:p>
        </w:tc>
      </w:tr>
      <w:tr w:rsidR="00863A2F" w:rsidRPr="0080543B" w14:paraId="07EE4EA0" w14:textId="77777777" w:rsidTr="0091403B">
        <w:trPr>
          <w:trHeight w:val="1118"/>
        </w:trPr>
        <w:tc>
          <w:tcPr>
            <w:tcW w:w="459" w:type="dxa"/>
            <w:vAlign w:val="center"/>
          </w:tcPr>
          <w:p w14:paraId="781DD5C7" w14:textId="77777777" w:rsidR="00863A2F" w:rsidRPr="0080543B" w:rsidRDefault="00863A2F" w:rsidP="00A92C99">
            <w:pPr>
              <w:pStyle w:val="Defaul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9F1E24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15 01 04</w:t>
            </w:r>
          </w:p>
        </w:tc>
        <w:tc>
          <w:tcPr>
            <w:tcW w:w="2552" w:type="dxa"/>
            <w:vAlign w:val="center"/>
          </w:tcPr>
          <w:p w14:paraId="125425D2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 z metali (pojemniki, drut, opaski metalowe, blachy)</w:t>
            </w:r>
          </w:p>
        </w:tc>
        <w:tc>
          <w:tcPr>
            <w:tcW w:w="2835" w:type="dxa"/>
            <w:vAlign w:val="center"/>
          </w:tcPr>
          <w:p w14:paraId="413B9B7E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 powstają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w wyniku rozładunku dostarczanych surowców 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 dodatków wsadowych</w:t>
            </w:r>
          </w:p>
        </w:tc>
        <w:tc>
          <w:tcPr>
            <w:tcW w:w="1872" w:type="dxa"/>
            <w:vAlign w:val="center"/>
          </w:tcPr>
          <w:p w14:paraId="26C8FF13" w14:textId="77777777" w:rsidR="00863A2F" w:rsidRPr="0080543B" w:rsidRDefault="00863A2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R1, R 4, R12</w:t>
            </w:r>
          </w:p>
        </w:tc>
      </w:tr>
      <w:tr w:rsidR="009B0A0C" w:rsidRPr="0080543B" w14:paraId="5EC67933" w14:textId="77777777" w:rsidTr="0091403B">
        <w:trPr>
          <w:trHeight w:val="835"/>
        </w:trPr>
        <w:tc>
          <w:tcPr>
            <w:tcW w:w="459" w:type="dxa"/>
            <w:vAlign w:val="center"/>
          </w:tcPr>
          <w:p w14:paraId="5C4B17FB" w14:textId="77777777" w:rsidR="009B0A0C" w:rsidRPr="0080543B" w:rsidRDefault="009B0A0C" w:rsidP="00A92C99">
            <w:pPr>
              <w:pStyle w:val="Defaul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E3D971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16 01 03</w:t>
            </w:r>
          </w:p>
        </w:tc>
        <w:tc>
          <w:tcPr>
            <w:tcW w:w="2552" w:type="dxa"/>
            <w:vAlign w:val="center"/>
          </w:tcPr>
          <w:p w14:paraId="0B19950D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Zużyte opony</w:t>
            </w:r>
          </w:p>
        </w:tc>
        <w:tc>
          <w:tcPr>
            <w:tcW w:w="2835" w:type="dxa"/>
            <w:vAlign w:val="center"/>
          </w:tcPr>
          <w:p w14:paraId="6F77D4C2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Wymiana zużytych opon na nowe</w:t>
            </w:r>
          </w:p>
        </w:tc>
        <w:tc>
          <w:tcPr>
            <w:tcW w:w="1872" w:type="dxa"/>
            <w:vAlign w:val="center"/>
          </w:tcPr>
          <w:p w14:paraId="632A09CA" w14:textId="77777777" w:rsidR="009B0A0C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R1, R4,R12</w:t>
            </w:r>
          </w:p>
        </w:tc>
      </w:tr>
      <w:tr w:rsidR="00863A2F" w:rsidRPr="0080543B" w14:paraId="3E3C9D43" w14:textId="77777777" w:rsidTr="00A671EC">
        <w:tc>
          <w:tcPr>
            <w:tcW w:w="459" w:type="dxa"/>
            <w:vAlign w:val="center"/>
          </w:tcPr>
          <w:p w14:paraId="7F248C2A" w14:textId="77777777" w:rsidR="00863A2F" w:rsidRPr="0080543B" w:rsidRDefault="00863A2F" w:rsidP="00A92C99">
            <w:pPr>
              <w:pStyle w:val="Defaul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222404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16 11 04</w:t>
            </w:r>
          </w:p>
        </w:tc>
        <w:tc>
          <w:tcPr>
            <w:tcW w:w="2552" w:type="dxa"/>
            <w:vAlign w:val="center"/>
          </w:tcPr>
          <w:p w14:paraId="10CC7191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Okładziny piecowe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i materiały ogniotrwałe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z procesów metal</w:t>
            </w:r>
            <w:r w:rsidR="0091403B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urgicznych inne niż wymienione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16 11 03 (zużyta cegła magnezytowo – chromowa)</w:t>
            </w:r>
          </w:p>
        </w:tc>
        <w:tc>
          <w:tcPr>
            <w:tcW w:w="2835" w:type="dxa"/>
            <w:vAlign w:val="center"/>
          </w:tcPr>
          <w:p w14:paraId="0E2D7F6D" w14:textId="77777777" w:rsidR="00863A2F" w:rsidRPr="0080543B" w:rsidRDefault="00863A2F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Powstaje w wyniku wymiany wymurówki pieca</w:t>
            </w:r>
          </w:p>
        </w:tc>
        <w:tc>
          <w:tcPr>
            <w:tcW w:w="1872" w:type="dxa"/>
            <w:vAlign w:val="center"/>
          </w:tcPr>
          <w:p w14:paraId="027E3179" w14:textId="77777777" w:rsidR="00863A2F" w:rsidRPr="0080543B" w:rsidRDefault="00863A2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</w:t>
            </w:r>
            <w:r w:rsidR="009B0A0C" w:rsidRPr="0080543B">
              <w:rPr>
                <w:rFonts w:ascii="Arial" w:hAnsi="Arial" w:cs="Arial"/>
                <w:sz w:val="20"/>
                <w:szCs w:val="20"/>
              </w:rPr>
              <w:t>5</w:t>
            </w:r>
            <w:r w:rsidRPr="0080543B">
              <w:rPr>
                <w:rFonts w:ascii="Arial" w:hAnsi="Arial" w:cs="Arial"/>
                <w:sz w:val="20"/>
                <w:szCs w:val="20"/>
              </w:rPr>
              <w:t>, R12</w:t>
            </w:r>
          </w:p>
        </w:tc>
      </w:tr>
      <w:tr w:rsidR="009B0A0C" w:rsidRPr="0080543B" w14:paraId="21AE90B6" w14:textId="77777777" w:rsidTr="00A671EC">
        <w:tc>
          <w:tcPr>
            <w:tcW w:w="459" w:type="dxa"/>
            <w:vAlign w:val="center"/>
          </w:tcPr>
          <w:p w14:paraId="3669F6EC" w14:textId="77777777" w:rsidR="009B0A0C" w:rsidRPr="0080543B" w:rsidRDefault="009B0A0C" w:rsidP="00A92C99">
            <w:pPr>
              <w:pStyle w:val="Defaul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329593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17 04 01</w:t>
            </w:r>
          </w:p>
        </w:tc>
        <w:tc>
          <w:tcPr>
            <w:tcW w:w="2552" w:type="dxa"/>
            <w:vAlign w:val="center"/>
          </w:tcPr>
          <w:p w14:paraId="21A0FA14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Złom miedziowy</w:t>
            </w:r>
          </w:p>
        </w:tc>
        <w:tc>
          <w:tcPr>
            <w:tcW w:w="2835" w:type="dxa"/>
            <w:vAlign w:val="center"/>
          </w:tcPr>
          <w:p w14:paraId="37A6844B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zużyte części instalacji elektrycznej oraz silników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elektrycznych</w:t>
            </w:r>
          </w:p>
        </w:tc>
        <w:tc>
          <w:tcPr>
            <w:tcW w:w="1872" w:type="dxa"/>
            <w:vAlign w:val="center"/>
          </w:tcPr>
          <w:p w14:paraId="0A2DFF7A" w14:textId="77777777" w:rsidR="009B0A0C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lastRenderedPageBreak/>
              <w:t>R4,</w:t>
            </w:r>
          </w:p>
        </w:tc>
      </w:tr>
      <w:tr w:rsidR="009B0A0C" w:rsidRPr="0080543B" w14:paraId="03A80D01" w14:textId="77777777" w:rsidTr="00A671EC">
        <w:tc>
          <w:tcPr>
            <w:tcW w:w="459" w:type="dxa"/>
            <w:vAlign w:val="center"/>
          </w:tcPr>
          <w:p w14:paraId="40F26218" w14:textId="77777777" w:rsidR="009B0A0C" w:rsidRPr="0080543B" w:rsidRDefault="009B0A0C" w:rsidP="00A92C99">
            <w:pPr>
              <w:pStyle w:val="Defaul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AA139A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17 04 05</w:t>
            </w:r>
          </w:p>
        </w:tc>
        <w:tc>
          <w:tcPr>
            <w:tcW w:w="2552" w:type="dxa"/>
            <w:vAlign w:val="center"/>
          </w:tcPr>
          <w:p w14:paraId="70BECF76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Żelazo i stal</w:t>
            </w:r>
          </w:p>
        </w:tc>
        <w:tc>
          <w:tcPr>
            <w:tcW w:w="2835" w:type="dxa"/>
            <w:vAlign w:val="center"/>
          </w:tcPr>
          <w:p w14:paraId="6329DDDF" w14:textId="77777777" w:rsidR="009B0A0C" w:rsidRPr="0080543B" w:rsidRDefault="009B0A0C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zużyte części maszyn</w:t>
            </w:r>
            <w:r w:rsidR="000549DF"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i urządzeń, remonty budowlane</w:t>
            </w:r>
          </w:p>
        </w:tc>
        <w:tc>
          <w:tcPr>
            <w:tcW w:w="1872" w:type="dxa"/>
            <w:vAlign w:val="center"/>
          </w:tcPr>
          <w:p w14:paraId="5831A587" w14:textId="77777777" w:rsidR="009B0A0C" w:rsidRPr="0080543B" w:rsidRDefault="009B0A0C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R4,</w:t>
            </w:r>
            <w:r w:rsidR="00F009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43B"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</w:tbl>
    <w:p w14:paraId="6107947C" w14:textId="77777777" w:rsidR="001E0DD1" w:rsidRPr="004F6759" w:rsidRDefault="001E0DD1" w:rsidP="00A92C99">
      <w:pPr>
        <w:pStyle w:val="Tekstpodstawowy"/>
        <w:tabs>
          <w:tab w:val="left" w:pos="426"/>
        </w:tabs>
        <w:spacing w:before="240" w:after="240" w:line="276" w:lineRule="auto"/>
        <w:rPr>
          <w:rFonts w:ascii="Arial" w:hAnsi="Arial" w:cs="Arial"/>
          <w:b/>
          <w:szCs w:val="22"/>
        </w:rPr>
      </w:pPr>
      <w:r w:rsidRPr="004F6759">
        <w:rPr>
          <w:rFonts w:ascii="Arial" w:hAnsi="Arial" w:cs="Arial"/>
          <w:b/>
          <w:szCs w:val="22"/>
        </w:rPr>
        <w:t>I.1</w:t>
      </w:r>
      <w:r w:rsidR="00A671EC" w:rsidRPr="004F6759">
        <w:rPr>
          <w:rFonts w:ascii="Arial" w:hAnsi="Arial" w:cs="Arial"/>
          <w:b/>
          <w:szCs w:val="22"/>
        </w:rPr>
        <w:t>3 Dodaję punkt IV</w:t>
      </w:r>
      <w:r w:rsidRPr="004F6759">
        <w:rPr>
          <w:rFonts w:ascii="Arial" w:hAnsi="Arial" w:cs="Arial"/>
          <w:b/>
          <w:szCs w:val="22"/>
        </w:rPr>
        <w:t>.4.</w:t>
      </w:r>
      <w:r w:rsidR="00A671EC" w:rsidRPr="004F6759">
        <w:rPr>
          <w:rFonts w:ascii="Arial" w:hAnsi="Arial" w:cs="Arial"/>
          <w:b/>
          <w:szCs w:val="22"/>
        </w:rPr>
        <w:t>4</w:t>
      </w:r>
      <w:r w:rsidRPr="004F6759">
        <w:rPr>
          <w:rFonts w:ascii="Arial" w:hAnsi="Arial" w:cs="Arial"/>
          <w:b/>
          <w:szCs w:val="22"/>
        </w:rPr>
        <w:t xml:space="preserve"> o brzmieniu:</w:t>
      </w:r>
    </w:p>
    <w:p w14:paraId="7AD850EE" w14:textId="77777777" w:rsidR="001E0DD1" w:rsidRPr="0080543B" w:rsidRDefault="001E0DD1" w:rsidP="00A92C99">
      <w:pPr>
        <w:pStyle w:val="Tekstpodstawowy"/>
        <w:tabs>
          <w:tab w:val="left" w:pos="426"/>
        </w:tabs>
        <w:spacing w:before="120" w:after="0" w:line="276" w:lineRule="auto"/>
        <w:rPr>
          <w:rFonts w:ascii="Arial" w:hAnsi="Arial" w:cs="Arial"/>
          <w:b/>
          <w:szCs w:val="22"/>
        </w:rPr>
      </w:pPr>
      <w:r w:rsidRPr="004F6759">
        <w:rPr>
          <w:rFonts w:ascii="Arial" w:hAnsi="Arial" w:cs="Arial"/>
          <w:szCs w:val="22"/>
        </w:rPr>
        <w:t>„</w:t>
      </w:r>
      <w:r w:rsidR="00A671EC" w:rsidRPr="0080543B">
        <w:rPr>
          <w:rFonts w:ascii="Arial" w:hAnsi="Arial" w:cs="Arial"/>
          <w:b/>
          <w:szCs w:val="22"/>
        </w:rPr>
        <w:t>IV.4.4</w:t>
      </w:r>
      <w:r w:rsidRPr="0080543B">
        <w:rPr>
          <w:rFonts w:ascii="Arial" w:hAnsi="Arial" w:cs="Arial"/>
          <w:b/>
          <w:szCs w:val="22"/>
        </w:rPr>
        <w:t xml:space="preserve"> Sposoby zapobiegania powstawaniu odpadów lub ograniczaniu ilości ich negatywnego oddziaływania na środowisko</w:t>
      </w:r>
      <w:r w:rsidR="00A671EC" w:rsidRPr="0080543B">
        <w:rPr>
          <w:rFonts w:ascii="Arial" w:hAnsi="Arial" w:cs="Arial"/>
          <w:b/>
          <w:szCs w:val="22"/>
        </w:rPr>
        <w:t>:</w:t>
      </w:r>
    </w:p>
    <w:p w14:paraId="57A5AC47" w14:textId="77777777" w:rsidR="001553CC" w:rsidRPr="0080543B" w:rsidRDefault="001553CC" w:rsidP="00A92C99">
      <w:pPr>
        <w:pStyle w:val="Tekstpodstawowy"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Cs w:val="22"/>
        </w:rPr>
      </w:pPr>
      <w:r w:rsidRPr="0080543B">
        <w:rPr>
          <w:rFonts w:ascii="Arial" w:hAnsi="Arial" w:cs="Arial"/>
          <w:szCs w:val="22"/>
        </w:rPr>
        <w:t xml:space="preserve">wszystkie pyły </w:t>
      </w:r>
      <w:r w:rsidR="00A671EC" w:rsidRPr="0080543B">
        <w:rPr>
          <w:rFonts w:ascii="Arial" w:hAnsi="Arial" w:cs="Arial"/>
          <w:szCs w:val="22"/>
        </w:rPr>
        <w:t>powstając</w:t>
      </w:r>
      <w:r w:rsidRPr="0080543B">
        <w:rPr>
          <w:rFonts w:ascii="Arial" w:hAnsi="Arial" w:cs="Arial"/>
          <w:szCs w:val="22"/>
        </w:rPr>
        <w:t>e</w:t>
      </w:r>
      <w:r w:rsidR="00A671EC" w:rsidRPr="0080543B">
        <w:rPr>
          <w:rFonts w:ascii="Arial" w:hAnsi="Arial" w:cs="Arial"/>
          <w:szCs w:val="22"/>
        </w:rPr>
        <w:t xml:space="preserve"> w trakcie prac porządkowych, </w:t>
      </w:r>
      <w:r w:rsidR="002A7FEE" w:rsidRPr="0080543B">
        <w:rPr>
          <w:rFonts w:ascii="Arial" w:hAnsi="Arial" w:cs="Arial"/>
          <w:szCs w:val="22"/>
        </w:rPr>
        <w:t>powstające</w:t>
      </w:r>
      <w:r w:rsidR="00A671EC" w:rsidRPr="0080543B">
        <w:rPr>
          <w:rFonts w:ascii="Arial" w:hAnsi="Arial" w:cs="Arial"/>
          <w:szCs w:val="22"/>
        </w:rPr>
        <w:t xml:space="preserve"> </w:t>
      </w:r>
      <w:r w:rsidR="002A7FEE" w:rsidRPr="0080543B">
        <w:rPr>
          <w:rFonts w:ascii="Arial" w:hAnsi="Arial" w:cs="Arial"/>
          <w:szCs w:val="22"/>
        </w:rPr>
        <w:br/>
      </w:r>
      <w:r w:rsidR="00A671EC" w:rsidRPr="0080543B">
        <w:rPr>
          <w:rFonts w:ascii="Arial" w:hAnsi="Arial" w:cs="Arial"/>
          <w:szCs w:val="22"/>
        </w:rPr>
        <w:t>w</w:t>
      </w:r>
      <w:r w:rsidR="00D923DB" w:rsidRPr="0080543B">
        <w:rPr>
          <w:rFonts w:ascii="Arial" w:hAnsi="Arial" w:cs="Arial"/>
          <w:szCs w:val="22"/>
        </w:rPr>
        <w:t xml:space="preserve"> </w:t>
      </w:r>
      <w:r w:rsidR="00A671EC" w:rsidRPr="0080543B">
        <w:rPr>
          <w:rFonts w:ascii="Arial" w:hAnsi="Arial" w:cs="Arial"/>
          <w:szCs w:val="22"/>
        </w:rPr>
        <w:t xml:space="preserve">urządzeniach </w:t>
      </w:r>
      <w:r w:rsidR="002A7FEE" w:rsidRPr="0080543B">
        <w:rPr>
          <w:rFonts w:ascii="Arial" w:hAnsi="Arial" w:cs="Arial"/>
          <w:szCs w:val="22"/>
        </w:rPr>
        <w:t>odpylających osady z osadnika przy myciu kół</w:t>
      </w:r>
      <w:r w:rsidR="00D923DB" w:rsidRPr="0080543B">
        <w:rPr>
          <w:rFonts w:ascii="Arial" w:hAnsi="Arial" w:cs="Arial"/>
          <w:szCs w:val="22"/>
        </w:rPr>
        <w:t xml:space="preserve"> </w:t>
      </w:r>
      <w:r w:rsidRPr="0080543B">
        <w:rPr>
          <w:rFonts w:ascii="Arial" w:hAnsi="Arial" w:cs="Arial"/>
          <w:szCs w:val="22"/>
        </w:rPr>
        <w:t>zawracane są do produkcji ( wytop w KPO)</w:t>
      </w:r>
      <w:r w:rsidR="00EA4A11" w:rsidRPr="0080543B">
        <w:rPr>
          <w:rFonts w:ascii="Arial" w:hAnsi="Arial" w:cs="Arial"/>
          <w:szCs w:val="22"/>
        </w:rPr>
        <w:t>,</w:t>
      </w:r>
    </w:p>
    <w:p w14:paraId="09CEF657" w14:textId="77777777" w:rsidR="004D39E0" w:rsidRPr="0080543B" w:rsidRDefault="004D39E0" w:rsidP="00A92C99">
      <w:pPr>
        <w:pStyle w:val="Tekstpodstawowy"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Cs w:val="22"/>
        </w:rPr>
      </w:pPr>
      <w:r w:rsidRPr="0080543B">
        <w:rPr>
          <w:rFonts w:ascii="Arial" w:hAnsi="Arial" w:cs="Arial"/>
          <w:szCs w:val="22"/>
        </w:rPr>
        <w:t xml:space="preserve">minimalizacja ilości przepracowanych olejów i </w:t>
      </w:r>
      <w:r w:rsidR="00D923DB" w:rsidRPr="0080543B">
        <w:rPr>
          <w:rFonts w:ascii="Arial" w:hAnsi="Arial" w:cs="Arial"/>
          <w:szCs w:val="22"/>
        </w:rPr>
        <w:t>smar</w:t>
      </w:r>
      <w:r w:rsidRPr="0080543B">
        <w:rPr>
          <w:rFonts w:ascii="Arial" w:hAnsi="Arial" w:cs="Arial"/>
          <w:szCs w:val="22"/>
        </w:rPr>
        <w:t>ów poprzez stosowanie</w:t>
      </w:r>
      <w:r w:rsidR="00D923DB" w:rsidRPr="0080543B">
        <w:rPr>
          <w:rFonts w:ascii="Arial" w:hAnsi="Arial" w:cs="Arial"/>
          <w:szCs w:val="22"/>
        </w:rPr>
        <w:t xml:space="preserve"> produkt</w:t>
      </w:r>
      <w:r w:rsidRPr="0080543B">
        <w:rPr>
          <w:rFonts w:ascii="Arial" w:hAnsi="Arial" w:cs="Arial"/>
          <w:szCs w:val="22"/>
        </w:rPr>
        <w:t xml:space="preserve">ów </w:t>
      </w:r>
      <w:r w:rsidR="00D923DB" w:rsidRPr="0080543B">
        <w:rPr>
          <w:rFonts w:ascii="Arial" w:hAnsi="Arial" w:cs="Arial"/>
          <w:szCs w:val="22"/>
        </w:rPr>
        <w:t>dobrej jakości</w:t>
      </w:r>
      <w:r w:rsidRPr="0080543B">
        <w:rPr>
          <w:rFonts w:ascii="Arial" w:hAnsi="Arial" w:cs="Arial"/>
          <w:szCs w:val="22"/>
        </w:rPr>
        <w:t xml:space="preserve"> o wydłużonym terminie używalności</w:t>
      </w:r>
      <w:r w:rsidR="00EA4A11" w:rsidRPr="0080543B">
        <w:rPr>
          <w:rFonts w:ascii="Arial" w:hAnsi="Arial" w:cs="Arial"/>
          <w:szCs w:val="22"/>
        </w:rPr>
        <w:t>,</w:t>
      </w:r>
    </w:p>
    <w:p w14:paraId="63CD1336" w14:textId="77777777" w:rsidR="001553CC" w:rsidRPr="0080543B" w:rsidRDefault="001553CC" w:rsidP="00A92C99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racjonalne gospodarowanie materiałami i surowcami, przestrzeganie reżimu technologicznego</w:t>
      </w:r>
      <w:r w:rsidR="002A7FEE" w:rsidRPr="0080543B">
        <w:rPr>
          <w:rFonts w:ascii="Arial" w:hAnsi="Arial" w:cs="Arial"/>
          <w:lang w:eastAsia="en-US"/>
        </w:rPr>
        <w:t xml:space="preserve"> w celu wyeliminowania ponadnormatywnego zużycia surowca przyczyniających się do zwiększenia ilości powstających odpadów,</w:t>
      </w:r>
    </w:p>
    <w:p w14:paraId="4D66F3E1" w14:textId="77777777" w:rsidR="002A7FEE" w:rsidRPr="0080543B" w:rsidRDefault="002A7FEE" w:rsidP="00A92C99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prowadzenie szkoleń pracowników w zakresie p</w:t>
      </w:r>
      <w:r w:rsidR="00243B3D">
        <w:rPr>
          <w:rFonts w:ascii="Arial" w:hAnsi="Arial" w:cs="Arial"/>
          <w:lang w:eastAsia="en-US"/>
        </w:rPr>
        <w:t>roblematyki gospodarki odpadami</w:t>
      </w:r>
      <w:r w:rsidR="004027E3">
        <w:rPr>
          <w:rFonts w:ascii="Arial" w:hAnsi="Arial" w:cs="Arial"/>
          <w:lang w:eastAsia="en-US"/>
        </w:rPr>
        <w:t xml:space="preserve"> ”</w:t>
      </w:r>
      <w:r w:rsidR="00243B3D">
        <w:rPr>
          <w:rFonts w:ascii="Arial" w:hAnsi="Arial" w:cs="Arial"/>
          <w:lang w:eastAsia="en-US"/>
        </w:rPr>
        <w:t>.</w:t>
      </w:r>
    </w:p>
    <w:p w14:paraId="01A6E2D9" w14:textId="77777777" w:rsidR="001E0DD1" w:rsidRPr="00A92C99" w:rsidRDefault="001E0DD1" w:rsidP="00A92C99">
      <w:pPr>
        <w:spacing w:before="240" w:after="240" w:line="276" w:lineRule="auto"/>
        <w:jc w:val="both"/>
        <w:rPr>
          <w:rFonts w:ascii="Arial" w:hAnsi="Arial" w:cs="Arial"/>
          <w:b/>
          <w:lang w:eastAsia="en-US"/>
        </w:rPr>
      </w:pPr>
      <w:r w:rsidRPr="00A92C99">
        <w:rPr>
          <w:rFonts w:ascii="Arial" w:hAnsi="Arial" w:cs="Arial"/>
          <w:b/>
          <w:lang w:eastAsia="en-US"/>
        </w:rPr>
        <w:t>I.</w:t>
      </w:r>
      <w:r w:rsidR="00A671EC" w:rsidRPr="00A92C99">
        <w:rPr>
          <w:rFonts w:ascii="Arial" w:hAnsi="Arial" w:cs="Arial"/>
          <w:b/>
          <w:lang w:eastAsia="en-US"/>
        </w:rPr>
        <w:t>14</w:t>
      </w:r>
      <w:r w:rsidRPr="00A92C99">
        <w:rPr>
          <w:rFonts w:ascii="Arial" w:hAnsi="Arial" w:cs="Arial"/>
          <w:b/>
          <w:lang w:eastAsia="en-US"/>
        </w:rPr>
        <w:t xml:space="preserve"> W punkcie </w:t>
      </w:r>
      <w:r w:rsidRPr="00A92C99">
        <w:rPr>
          <w:rFonts w:ascii="Arial" w:hAnsi="Arial" w:cs="Arial"/>
          <w:b/>
          <w:bCs/>
          <w:szCs w:val="23"/>
        </w:rPr>
        <w:t xml:space="preserve">IV.4.1 </w:t>
      </w:r>
      <w:r w:rsidRPr="00A92C99">
        <w:rPr>
          <w:rFonts w:ascii="Arial" w:hAnsi="Arial" w:cs="Arial"/>
          <w:b/>
          <w:lang w:eastAsia="en-US"/>
        </w:rPr>
        <w:t>określającym</w:t>
      </w:r>
      <w:r w:rsidRPr="00A92C99">
        <w:rPr>
          <w:rFonts w:ascii="Arial" w:hAnsi="Arial" w:cs="Arial"/>
          <w:b/>
          <w:bCs/>
          <w:szCs w:val="23"/>
        </w:rPr>
        <w:t xml:space="preserve"> dopuszczalne rodzaje i masę przetwarzanych odpadów </w:t>
      </w:r>
      <w:r w:rsidRPr="00A92C99">
        <w:rPr>
          <w:rFonts w:ascii="Arial" w:hAnsi="Arial" w:cs="Arial"/>
          <w:b/>
          <w:lang w:eastAsia="en-US"/>
        </w:rPr>
        <w:t>Tabeli 10 nadaję brzmienie:</w:t>
      </w:r>
    </w:p>
    <w:p w14:paraId="7A5945B7" w14:textId="77777777" w:rsidR="001E0DD1" w:rsidRPr="00F009DF" w:rsidRDefault="001E0DD1" w:rsidP="00A92C99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3"/>
        </w:rPr>
      </w:pPr>
      <w:r w:rsidRPr="00F009DF">
        <w:rPr>
          <w:rFonts w:ascii="Arial" w:hAnsi="Arial" w:cs="Arial"/>
          <w:b/>
          <w:sz w:val="22"/>
          <w:lang w:eastAsia="en-US"/>
        </w:rPr>
        <w:t>Tabela 10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379"/>
        <w:gridCol w:w="1134"/>
      </w:tblGrid>
      <w:tr w:rsidR="001E0DD1" w:rsidRPr="0080543B" w14:paraId="340342D4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4DD48819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vAlign w:val="center"/>
          </w:tcPr>
          <w:p w14:paraId="6D760DCE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79" w:type="dxa"/>
            <w:vAlign w:val="center"/>
          </w:tcPr>
          <w:p w14:paraId="64FC9929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134" w:type="dxa"/>
            <w:vAlign w:val="center"/>
          </w:tcPr>
          <w:p w14:paraId="498CA784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Masa [Mg/rok]</w:t>
            </w:r>
          </w:p>
        </w:tc>
      </w:tr>
      <w:tr w:rsidR="001E0DD1" w:rsidRPr="0080543B" w14:paraId="10A85E63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7C278A9D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vAlign w:val="center"/>
          </w:tcPr>
          <w:p w14:paraId="13FDB3CE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03 01 05</w:t>
            </w:r>
          </w:p>
        </w:tc>
        <w:tc>
          <w:tcPr>
            <w:tcW w:w="6379" w:type="dxa"/>
            <w:vAlign w:val="center"/>
          </w:tcPr>
          <w:p w14:paraId="06E7A89A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Trociny, wióry, ścinki, drewno, płyta wiórowa, fornir i inne niż wymienione w 03 01 04</w:t>
            </w:r>
          </w:p>
        </w:tc>
        <w:tc>
          <w:tcPr>
            <w:tcW w:w="1134" w:type="dxa"/>
            <w:vAlign w:val="center"/>
          </w:tcPr>
          <w:p w14:paraId="003BC95B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1E0DD1" w:rsidRPr="0080543B" w14:paraId="1FB7EAA3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2639A388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vAlign w:val="center"/>
          </w:tcPr>
          <w:p w14:paraId="0C4356A8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06 03 15</w:t>
            </w:r>
            <w:r w:rsidRPr="0080543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9" w:type="dxa"/>
            <w:vAlign w:val="center"/>
          </w:tcPr>
          <w:p w14:paraId="0E602434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Tlenki metali zawierające metale ciężkie</w:t>
            </w:r>
          </w:p>
        </w:tc>
        <w:tc>
          <w:tcPr>
            <w:tcW w:w="1134" w:type="dxa"/>
            <w:vAlign w:val="center"/>
          </w:tcPr>
          <w:p w14:paraId="1959A913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1E0DD1" w:rsidRPr="0080543B" w14:paraId="7B2A8C43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6DB1338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34" w:type="dxa"/>
            <w:vAlign w:val="center"/>
          </w:tcPr>
          <w:p w14:paraId="421374E0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10 02 10</w:t>
            </w:r>
          </w:p>
        </w:tc>
        <w:tc>
          <w:tcPr>
            <w:tcW w:w="6379" w:type="dxa"/>
            <w:vAlign w:val="center"/>
          </w:tcPr>
          <w:p w14:paraId="7F778851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Zgorzelina walcownicza</w:t>
            </w:r>
          </w:p>
        </w:tc>
        <w:tc>
          <w:tcPr>
            <w:tcW w:w="1134" w:type="dxa"/>
            <w:vAlign w:val="center"/>
          </w:tcPr>
          <w:p w14:paraId="27B58E8D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1100</w:t>
            </w:r>
          </w:p>
        </w:tc>
      </w:tr>
      <w:tr w:rsidR="001E0DD1" w:rsidRPr="0080543B" w14:paraId="3C39A707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2A53ECC3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34" w:type="dxa"/>
            <w:vAlign w:val="center"/>
          </w:tcPr>
          <w:p w14:paraId="70AEC995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10 04 02</w:t>
            </w:r>
            <w:r w:rsidRPr="0080543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9" w:type="dxa"/>
            <w:vAlign w:val="center"/>
          </w:tcPr>
          <w:p w14:paraId="7C7843A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Zgary( ołowiu) z produkcji pierwotnej i wtórnej</w:t>
            </w:r>
          </w:p>
        </w:tc>
        <w:tc>
          <w:tcPr>
            <w:tcW w:w="1134" w:type="dxa"/>
            <w:vAlign w:val="center"/>
          </w:tcPr>
          <w:p w14:paraId="2CC92914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5500</w:t>
            </w:r>
          </w:p>
        </w:tc>
      </w:tr>
      <w:tr w:rsidR="001E0DD1" w:rsidRPr="0080543B" w14:paraId="7CBE48D0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0AC98B51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34" w:type="dxa"/>
            <w:vAlign w:val="center"/>
          </w:tcPr>
          <w:p w14:paraId="70F258BF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10 04 99</w:t>
            </w:r>
          </w:p>
        </w:tc>
        <w:tc>
          <w:tcPr>
            <w:tcW w:w="6379" w:type="dxa"/>
            <w:vAlign w:val="center"/>
          </w:tcPr>
          <w:p w14:paraId="1C438BAE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Inne nie wymienione odpady (z hutnictwa ołowiu)</w:t>
            </w:r>
          </w:p>
        </w:tc>
        <w:tc>
          <w:tcPr>
            <w:tcW w:w="1134" w:type="dxa"/>
            <w:vAlign w:val="center"/>
          </w:tcPr>
          <w:p w14:paraId="66524217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</w:tr>
      <w:tr w:rsidR="001E0DD1" w:rsidRPr="0080543B" w14:paraId="66531F38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2AFC5950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34" w:type="dxa"/>
            <w:vAlign w:val="center"/>
          </w:tcPr>
          <w:p w14:paraId="2DFB0E62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10 08 04</w:t>
            </w:r>
          </w:p>
        </w:tc>
        <w:tc>
          <w:tcPr>
            <w:tcW w:w="6379" w:type="dxa"/>
            <w:vAlign w:val="center"/>
          </w:tcPr>
          <w:p w14:paraId="1363818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Cząstki i pyły</w:t>
            </w:r>
          </w:p>
        </w:tc>
        <w:tc>
          <w:tcPr>
            <w:tcW w:w="1134" w:type="dxa"/>
            <w:vAlign w:val="center"/>
          </w:tcPr>
          <w:p w14:paraId="6B6D9752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1E0DD1" w:rsidRPr="0080543B" w14:paraId="10A62AF8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1DE1A00E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34" w:type="dxa"/>
            <w:vAlign w:val="center"/>
          </w:tcPr>
          <w:p w14:paraId="73C60476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10 08 09</w:t>
            </w:r>
          </w:p>
        </w:tc>
        <w:tc>
          <w:tcPr>
            <w:tcW w:w="6379" w:type="dxa"/>
            <w:vAlign w:val="center"/>
          </w:tcPr>
          <w:p w14:paraId="0EA618B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Inne żużle (cynowe)</w:t>
            </w:r>
          </w:p>
        </w:tc>
        <w:tc>
          <w:tcPr>
            <w:tcW w:w="1134" w:type="dxa"/>
            <w:vAlign w:val="center"/>
          </w:tcPr>
          <w:p w14:paraId="150F8D23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1E0DD1" w:rsidRPr="0080543B" w14:paraId="42080485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51CB28D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134" w:type="dxa"/>
            <w:vAlign w:val="center"/>
          </w:tcPr>
          <w:p w14:paraId="79EB65A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10 08 11</w:t>
            </w:r>
          </w:p>
        </w:tc>
        <w:tc>
          <w:tcPr>
            <w:tcW w:w="6379" w:type="dxa"/>
            <w:vAlign w:val="center"/>
          </w:tcPr>
          <w:p w14:paraId="56A86AF3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Zgary inne niż wymienione w 10 08 10</w:t>
            </w:r>
          </w:p>
        </w:tc>
        <w:tc>
          <w:tcPr>
            <w:tcW w:w="1134" w:type="dxa"/>
            <w:vAlign w:val="center"/>
          </w:tcPr>
          <w:p w14:paraId="161BC2A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12000</w:t>
            </w:r>
          </w:p>
        </w:tc>
      </w:tr>
      <w:tr w:rsidR="001E0DD1" w:rsidRPr="0080543B" w14:paraId="1D5D3A13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48A23975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134" w:type="dxa"/>
            <w:vAlign w:val="center"/>
          </w:tcPr>
          <w:p w14:paraId="128320DD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10 08 18</w:t>
            </w:r>
          </w:p>
        </w:tc>
        <w:tc>
          <w:tcPr>
            <w:tcW w:w="6379" w:type="dxa"/>
            <w:vAlign w:val="center"/>
          </w:tcPr>
          <w:p w14:paraId="4B906C37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z oczyszczania gazów odlotowych, inne niż wymienione w 10 08 17</w:t>
            </w:r>
          </w:p>
        </w:tc>
        <w:tc>
          <w:tcPr>
            <w:tcW w:w="1134" w:type="dxa"/>
            <w:vAlign w:val="center"/>
          </w:tcPr>
          <w:p w14:paraId="7E946114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4000</w:t>
            </w:r>
          </w:p>
        </w:tc>
      </w:tr>
      <w:tr w:rsidR="001E0DD1" w:rsidRPr="0080543B" w14:paraId="107D8A77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1C899D7B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134" w:type="dxa"/>
            <w:vAlign w:val="center"/>
          </w:tcPr>
          <w:p w14:paraId="666B4276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10 08 15</w:t>
            </w:r>
            <w:r w:rsidRPr="0080543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9" w:type="dxa"/>
            <w:vAlign w:val="center"/>
          </w:tcPr>
          <w:p w14:paraId="3BE18D59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Pyły z gazów odlotowych zawierające substancje niebezpieczne</w:t>
            </w:r>
          </w:p>
        </w:tc>
        <w:tc>
          <w:tcPr>
            <w:tcW w:w="1134" w:type="dxa"/>
            <w:vAlign w:val="center"/>
          </w:tcPr>
          <w:p w14:paraId="56F8590F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1E0DD1" w:rsidRPr="0080543B" w14:paraId="54F7AC55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3B35ADEE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134" w:type="dxa"/>
            <w:vAlign w:val="center"/>
          </w:tcPr>
          <w:p w14:paraId="155E4DDE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10 10 03</w:t>
            </w:r>
          </w:p>
        </w:tc>
        <w:tc>
          <w:tcPr>
            <w:tcW w:w="6379" w:type="dxa"/>
            <w:vAlign w:val="center"/>
          </w:tcPr>
          <w:p w14:paraId="5DDDFF49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Zgary i żużle odlewnicze</w:t>
            </w:r>
          </w:p>
        </w:tc>
        <w:tc>
          <w:tcPr>
            <w:tcW w:w="1134" w:type="dxa"/>
            <w:vAlign w:val="center"/>
          </w:tcPr>
          <w:p w14:paraId="289771DB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1E0DD1" w:rsidRPr="0080543B" w14:paraId="25207F80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3C9B278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134" w:type="dxa"/>
            <w:vAlign w:val="center"/>
          </w:tcPr>
          <w:p w14:paraId="27490A91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10 10 99</w:t>
            </w:r>
          </w:p>
        </w:tc>
        <w:tc>
          <w:tcPr>
            <w:tcW w:w="6379" w:type="dxa"/>
            <w:vAlign w:val="center"/>
          </w:tcPr>
          <w:p w14:paraId="382714F3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Inne niewymienione odpady (tzw. mułki cynowe)</w:t>
            </w:r>
          </w:p>
        </w:tc>
        <w:tc>
          <w:tcPr>
            <w:tcW w:w="1134" w:type="dxa"/>
            <w:vAlign w:val="center"/>
          </w:tcPr>
          <w:p w14:paraId="4E5B7190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1E0DD1" w:rsidRPr="0080543B" w14:paraId="07D22E94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6AC81156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134" w:type="dxa"/>
            <w:vAlign w:val="center"/>
          </w:tcPr>
          <w:p w14:paraId="184E0728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10 11 12</w:t>
            </w:r>
          </w:p>
        </w:tc>
        <w:tc>
          <w:tcPr>
            <w:tcW w:w="6379" w:type="dxa"/>
            <w:vAlign w:val="center"/>
          </w:tcPr>
          <w:p w14:paraId="04754734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Szkło odpadowe inne niż wymienione w 10 10 11*</w:t>
            </w: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(szkło tłoczone)</w:t>
            </w:r>
          </w:p>
        </w:tc>
        <w:tc>
          <w:tcPr>
            <w:tcW w:w="1134" w:type="dxa"/>
            <w:vAlign w:val="center"/>
          </w:tcPr>
          <w:p w14:paraId="223935D0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1E0DD1" w:rsidRPr="0080543B" w14:paraId="18B5AA1D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25519838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134" w:type="dxa"/>
            <w:vAlign w:val="center"/>
          </w:tcPr>
          <w:p w14:paraId="46495584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09*</w:t>
            </w:r>
          </w:p>
        </w:tc>
        <w:tc>
          <w:tcPr>
            <w:tcW w:w="6379" w:type="dxa"/>
            <w:vAlign w:val="center"/>
          </w:tcPr>
          <w:p w14:paraId="06627323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zawierające substancje niebezpieczne</w:t>
            </w:r>
          </w:p>
        </w:tc>
        <w:tc>
          <w:tcPr>
            <w:tcW w:w="1134" w:type="dxa"/>
            <w:vAlign w:val="center"/>
          </w:tcPr>
          <w:p w14:paraId="09E7B273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3000</w:t>
            </w:r>
          </w:p>
        </w:tc>
      </w:tr>
      <w:tr w:rsidR="001E0DD1" w:rsidRPr="0080543B" w14:paraId="67156021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0C4BE731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134" w:type="dxa"/>
            <w:vAlign w:val="center"/>
          </w:tcPr>
          <w:p w14:paraId="56F0EF4F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11 01 10</w:t>
            </w:r>
          </w:p>
        </w:tc>
        <w:tc>
          <w:tcPr>
            <w:tcW w:w="6379" w:type="dxa"/>
            <w:vAlign w:val="center"/>
          </w:tcPr>
          <w:p w14:paraId="74197F7D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inne niż wymienione w 11 01 09</w:t>
            </w:r>
          </w:p>
        </w:tc>
        <w:tc>
          <w:tcPr>
            <w:tcW w:w="1134" w:type="dxa"/>
            <w:vAlign w:val="center"/>
          </w:tcPr>
          <w:p w14:paraId="113CDDCB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1500</w:t>
            </w:r>
          </w:p>
        </w:tc>
      </w:tr>
      <w:tr w:rsidR="001E0DD1" w:rsidRPr="0080543B" w14:paraId="495113E1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3A15B259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134" w:type="dxa"/>
            <w:vAlign w:val="center"/>
          </w:tcPr>
          <w:p w14:paraId="6D67CA6F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12 01 01</w:t>
            </w:r>
          </w:p>
        </w:tc>
        <w:tc>
          <w:tcPr>
            <w:tcW w:w="6379" w:type="dxa"/>
            <w:vAlign w:val="center"/>
          </w:tcPr>
          <w:p w14:paraId="41CDF6D1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Odpady z toczenia i piłowania żelaza oraz jego stopów</w:t>
            </w:r>
          </w:p>
        </w:tc>
        <w:tc>
          <w:tcPr>
            <w:tcW w:w="1134" w:type="dxa"/>
            <w:vAlign w:val="center"/>
          </w:tcPr>
          <w:p w14:paraId="15827862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E0DD1" w:rsidRPr="0080543B" w14:paraId="0D8A786D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46747521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134" w:type="dxa"/>
            <w:vAlign w:val="center"/>
          </w:tcPr>
          <w:p w14:paraId="7CBE5D62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15 01 03</w:t>
            </w:r>
          </w:p>
        </w:tc>
        <w:tc>
          <w:tcPr>
            <w:tcW w:w="6379" w:type="dxa"/>
            <w:vAlign w:val="center"/>
          </w:tcPr>
          <w:p w14:paraId="2E11761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Opakowania drewniane (palety)</w:t>
            </w:r>
          </w:p>
        </w:tc>
        <w:tc>
          <w:tcPr>
            <w:tcW w:w="1134" w:type="dxa"/>
            <w:vAlign w:val="center"/>
          </w:tcPr>
          <w:p w14:paraId="6EECCD3C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1E0DD1" w:rsidRPr="0080543B" w14:paraId="64C8C5F7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143AAA5E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134" w:type="dxa"/>
            <w:vAlign w:val="center"/>
          </w:tcPr>
          <w:p w14:paraId="29A6978A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15 02 02</w:t>
            </w:r>
            <w:r w:rsidRPr="0080543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9" w:type="dxa"/>
            <w:vAlign w:val="center"/>
          </w:tcPr>
          <w:p w14:paraId="7710563B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Sorbenty, materiały filtracyjne (w tym filtry olejowe nieujęte </w:t>
            </w: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w innych grupach), tkaniny do wycierania (np. szmaty, ścierki) </w:t>
            </w:r>
            <w:r w:rsidR="00290985" w:rsidRPr="0080543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i ubrania ochronne zanieczyszczone substancjami niebezpiecznymi (w tym PCB)</w:t>
            </w:r>
          </w:p>
        </w:tc>
        <w:tc>
          <w:tcPr>
            <w:tcW w:w="1134" w:type="dxa"/>
            <w:vAlign w:val="center"/>
          </w:tcPr>
          <w:p w14:paraId="48C9121D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1000</w:t>
            </w:r>
          </w:p>
        </w:tc>
      </w:tr>
      <w:tr w:rsidR="001E0DD1" w:rsidRPr="0080543B" w14:paraId="31EA4DE8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055F6FFF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134" w:type="dxa"/>
            <w:vAlign w:val="center"/>
          </w:tcPr>
          <w:p w14:paraId="39584641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17 04 01</w:t>
            </w:r>
          </w:p>
        </w:tc>
        <w:tc>
          <w:tcPr>
            <w:tcW w:w="6379" w:type="dxa"/>
            <w:vAlign w:val="center"/>
          </w:tcPr>
          <w:p w14:paraId="0A8C036F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Miedź, brąz, mosiądz (Złom miedziowy)</w:t>
            </w:r>
          </w:p>
        </w:tc>
        <w:tc>
          <w:tcPr>
            <w:tcW w:w="1134" w:type="dxa"/>
            <w:vAlign w:val="center"/>
          </w:tcPr>
          <w:p w14:paraId="386C684E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1E0DD1" w:rsidRPr="0080543B" w14:paraId="50742F26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04BB8165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134" w:type="dxa"/>
            <w:vAlign w:val="center"/>
          </w:tcPr>
          <w:p w14:paraId="285FB771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17 04 02</w:t>
            </w:r>
          </w:p>
        </w:tc>
        <w:tc>
          <w:tcPr>
            <w:tcW w:w="6379" w:type="dxa"/>
            <w:vAlign w:val="center"/>
          </w:tcPr>
          <w:p w14:paraId="7B0D22EB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Aluminium (Złom Aluminiowy)</w:t>
            </w:r>
          </w:p>
        </w:tc>
        <w:tc>
          <w:tcPr>
            <w:tcW w:w="1134" w:type="dxa"/>
            <w:vAlign w:val="center"/>
          </w:tcPr>
          <w:p w14:paraId="42018C67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1E0DD1" w:rsidRPr="0080543B" w14:paraId="0DD56AC3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14419595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134" w:type="dxa"/>
            <w:vAlign w:val="center"/>
          </w:tcPr>
          <w:p w14:paraId="33142143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17 04 03</w:t>
            </w:r>
          </w:p>
        </w:tc>
        <w:tc>
          <w:tcPr>
            <w:tcW w:w="6379" w:type="dxa"/>
            <w:vAlign w:val="center"/>
          </w:tcPr>
          <w:p w14:paraId="264CE0A8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Ołów (Złom Ołowiowy)</w:t>
            </w:r>
          </w:p>
        </w:tc>
        <w:tc>
          <w:tcPr>
            <w:tcW w:w="1134" w:type="dxa"/>
            <w:vAlign w:val="center"/>
          </w:tcPr>
          <w:p w14:paraId="6E535449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4000</w:t>
            </w:r>
          </w:p>
        </w:tc>
      </w:tr>
      <w:tr w:rsidR="001E0DD1" w:rsidRPr="0080543B" w14:paraId="2C8FCC75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4F6D603A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134" w:type="dxa"/>
            <w:vAlign w:val="center"/>
          </w:tcPr>
          <w:p w14:paraId="32118369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17 04 06</w:t>
            </w:r>
          </w:p>
        </w:tc>
        <w:tc>
          <w:tcPr>
            <w:tcW w:w="6379" w:type="dxa"/>
            <w:vAlign w:val="center"/>
          </w:tcPr>
          <w:p w14:paraId="64EB3406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Cyna (Złom cynowy)</w:t>
            </w:r>
          </w:p>
        </w:tc>
        <w:tc>
          <w:tcPr>
            <w:tcW w:w="1134" w:type="dxa"/>
            <w:vAlign w:val="center"/>
          </w:tcPr>
          <w:p w14:paraId="2E37C510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1E0DD1" w:rsidRPr="0080543B" w14:paraId="1DDE20DA" w14:textId="77777777" w:rsidTr="00FE3DD2">
        <w:trPr>
          <w:trHeight w:val="159"/>
        </w:trPr>
        <w:tc>
          <w:tcPr>
            <w:tcW w:w="567" w:type="dxa"/>
            <w:vAlign w:val="center"/>
          </w:tcPr>
          <w:p w14:paraId="23A36F96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134" w:type="dxa"/>
            <w:vAlign w:val="center"/>
          </w:tcPr>
          <w:p w14:paraId="4FFC811E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17 04 07</w:t>
            </w:r>
          </w:p>
        </w:tc>
        <w:tc>
          <w:tcPr>
            <w:tcW w:w="6379" w:type="dxa"/>
            <w:vAlign w:val="center"/>
          </w:tcPr>
          <w:p w14:paraId="24F23B82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Mieszaniny metali (Zanieczyszczone stopy cyny )</w:t>
            </w:r>
          </w:p>
        </w:tc>
        <w:tc>
          <w:tcPr>
            <w:tcW w:w="1134" w:type="dxa"/>
            <w:vAlign w:val="center"/>
          </w:tcPr>
          <w:p w14:paraId="7BE1BB5F" w14:textId="77777777" w:rsidR="001E0DD1" w:rsidRPr="0080543B" w:rsidRDefault="001E0DD1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</w:tr>
    </w:tbl>
    <w:p w14:paraId="6D9F100D" w14:textId="77777777" w:rsidR="008B7844" w:rsidRPr="00A92C99" w:rsidRDefault="00C27AED" w:rsidP="00A92C99">
      <w:pPr>
        <w:spacing w:before="240" w:after="240" w:line="276" w:lineRule="auto"/>
        <w:jc w:val="both"/>
        <w:rPr>
          <w:rFonts w:ascii="Arial" w:hAnsi="Arial" w:cs="Arial"/>
        </w:rPr>
      </w:pPr>
      <w:r w:rsidRPr="00A92C99">
        <w:rPr>
          <w:rFonts w:ascii="Arial" w:hAnsi="Arial" w:cs="Arial"/>
          <w:b/>
          <w:lang w:eastAsia="en-US"/>
        </w:rPr>
        <w:t>I.1</w:t>
      </w:r>
      <w:r w:rsidR="00160F31" w:rsidRPr="00A92C99">
        <w:rPr>
          <w:rFonts w:ascii="Arial" w:hAnsi="Arial" w:cs="Arial"/>
          <w:b/>
          <w:lang w:eastAsia="en-US"/>
        </w:rPr>
        <w:t>5</w:t>
      </w:r>
      <w:r w:rsidRPr="00A92C99">
        <w:rPr>
          <w:rFonts w:ascii="Arial" w:hAnsi="Arial" w:cs="Arial"/>
          <w:b/>
          <w:lang w:eastAsia="en-US"/>
        </w:rPr>
        <w:t xml:space="preserve"> Punktowi</w:t>
      </w:r>
      <w:r w:rsidR="00BA1432" w:rsidRPr="00A92C99">
        <w:rPr>
          <w:rFonts w:ascii="Arial" w:hAnsi="Arial" w:cs="Arial"/>
          <w:b/>
          <w:lang w:eastAsia="en-US"/>
        </w:rPr>
        <w:t xml:space="preserve"> </w:t>
      </w:r>
      <w:r w:rsidR="00BA1432" w:rsidRPr="00A92C99">
        <w:rPr>
          <w:rFonts w:ascii="Arial" w:hAnsi="Arial" w:cs="Arial"/>
          <w:b/>
          <w:bCs/>
          <w:szCs w:val="23"/>
        </w:rPr>
        <w:t>IV.5</w:t>
      </w:r>
      <w:r w:rsidRPr="00A92C99">
        <w:rPr>
          <w:rFonts w:ascii="Arial" w:hAnsi="Arial" w:cs="Arial"/>
          <w:b/>
          <w:bCs/>
          <w:szCs w:val="23"/>
        </w:rPr>
        <w:t xml:space="preserve"> </w:t>
      </w:r>
      <w:r w:rsidRPr="00A92C99">
        <w:rPr>
          <w:rFonts w:ascii="Arial" w:hAnsi="Arial" w:cs="Arial"/>
          <w:b/>
          <w:lang w:eastAsia="en-US"/>
        </w:rPr>
        <w:t>nadaję nowe brzmienie</w:t>
      </w:r>
      <w:r w:rsidR="00BA1432" w:rsidRPr="00A92C99">
        <w:rPr>
          <w:rFonts w:ascii="Arial" w:hAnsi="Arial" w:cs="Arial"/>
          <w:b/>
        </w:rPr>
        <w:t>:</w:t>
      </w:r>
    </w:p>
    <w:p w14:paraId="0A37C028" w14:textId="77777777" w:rsidR="00BF514F" w:rsidRPr="0080543B" w:rsidRDefault="00BF514F" w:rsidP="00A92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3"/>
          <w:lang w:eastAsia="en-US"/>
        </w:rPr>
      </w:pPr>
      <w:r w:rsidRPr="006F05BF">
        <w:rPr>
          <w:rFonts w:ascii="Arial" w:hAnsi="Arial" w:cs="Arial"/>
          <w:bCs/>
          <w:szCs w:val="23"/>
          <w:lang w:eastAsia="en-US"/>
        </w:rPr>
        <w:t>„</w:t>
      </w:r>
      <w:r w:rsidRPr="0080543B">
        <w:rPr>
          <w:rFonts w:ascii="Arial" w:hAnsi="Arial" w:cs="Arial"/>
          <w:b/>
          <w:bCs/>
          <w:szCs w:val="23"/>
          <w:lang w:eastAsia="en-US"/>
        </w:rPr>
        <w:t xml:space="preserve">IV.5. </w:t>
      </w:r>
      <w:r w:rsidRPr="0080543B">
        <w:rPr>
          <w:rFonts w:ascii="Arial" w:hAnsi="Arial" w:cs="Arial"/>
          <w:szCs w:val="23"/>
          <w:lang w:eastAsia="en-US"/>
        </w:rPr>
        <w:t xml:space="preserve">Źródła hałasu ich rozkład czasu pracy w ciągu doby </w:t>
      </w:r>
    </w:p>
    <w:p w14:paraId="17D374B5" w14:textId="77777777" w:rsidR="00C27AED" w:rsidRPr="0080543B" w:rsidRDefault="00C27AED" w:rsidP="00A92C99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>P1-</w:t>
      </w:r>
      <w:r w:rsidR="005335E7" w:rsidRPr="0080543B">
        <w:rPr>
          <w:rFonts w:ascii="Arial" w:hAnsi="Arial" w:cs="Arial"/>
          <w:b/>
        </w:rPr>
        <w:t xml:space="preserve"> </w:t>
      </w:r>
      <w:r w:rsidRPr="0080543B">
        <w:rPr>
          <w:rFonts w:ascii="Arial" w:hAnsi="Arial" w:cs="Arial"/>
          <w:b/>
        </w:rPr>
        <w:t>P2</w:t>
      </w:r>
      <w:r w:rsidR="005335E7" w:rsidRPr="0080543B">
        <w:rPr>
          <w:rFonts w:ascii="Arial" w:hAnsi="Arial" w:cs="Arial"/>
          <w:b/>
        </w:rPr>
        <w:t xml:space="preserve">: </w:t>
      </w:r>
      <w:r w:rsidRPr="0080543B">
        <w:rPr>
          <w:rFonts w:ascii="Arial" w:hAnsi="Arial" w:cs="Arial"/>
        </w:rPr>
        <w:t>Wentylatory wyciągowe z instalacji technologicznej o mocy N=160 KW –</w:t>
      </w:r>
      <w:r w:rsidR="005335E7" w:rsidRPr="0080543B">
        <w:rPr>
          <w:rFonts w:ascii="Arial" w:hAnsi="Arial" w:cs="Arial"/>
        </w:rPr>
        <w:t xml:space="preserve"> </w:t>
      </w:r>
      <w:r w:rsidRPr="0080543B">
        <w:rPr>
          <w:rFonts w:ascii="Arial" w:hAnsi="Arial" w:cs="Arial"/>
        </w:rPr>
        <w:t>2 szt., zlokalizowane na zewnątrz hali Nr 1 przy elewacji południowej na poziomie terenu.</w:t>
      </w:r>
    </w:p>
    <w:p w14:paraId="263103BF" w14:textId="77777777" w:rsidR="00EA4A11" w:rsidRPr="0080543B" w:rsidRDefault="00C27AED" w:rsidP="00A92C9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0543B">
        <w:rPr>
          <w:rFonts w:ascii="Arial" w:hAnsi="Arial" w:cs="Arial"/>
          <w:b/>
        </w:rPr>
        <w:t>P3</w:t>
      </w:r>
      <w:r w:rsidR="005335E7" w:rsidRPr="0080543B">
        <w:rPr>
          <w:rFonts w:ascii="Arial" w:hAnsi="Arial" w:cs="Arial"/>
          <w:b/>
        </w:rPr>
        <w:t xml:space="preserve">: </w:t>
      </w:r>
      <w:r w:rsidR="00EA4A11" w:rsidRPr="0080543B">
        <w:rPr>
          <w:rFonts w:ascii="Arial" w:hAnsi="Arial" w:cs="Arial"/>
        </w:rPr>
        <w:t>Wentylator wyciągowy z instalacji sanitarnej o mocy N = 250 kW –zlokalizowany na zewnątrz hali Nr 1 przy elewacji południowej na poziomie terenu.</w:t>
      </w:r>
    </w:p>
    <w:p w14:paraId="41696E82" w14:textId="77777777" w:rsidR="00EA4A11" w:rsidRPr="0080543B" w:rsidRDefault="00C27AED" w:rsidP="00A92C9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0543B">
        <w:rPr>
          <w:rFonts w:ascii="Arial" w:hAnsi="Arial" w:cs="Arial"/>
          <w:b/>
        </w:rPr>
        <w:t>P4</w:t>
      </w:r>
      <w:r w:rsidR="005335E7" w:rsidRPr="0080543B">
        <w:rPr>
          <w:rFonts w:ascii="Arial" w:hAnsi="Arial" w:cs="Arial"/>
          <w:b/>
        </w:rPr>
        <w:t xml:space="preserve">: </w:t>
      </w:r>
      <w:r w:rsidR="00EA4A11" w:rsidRPr="0080543B">
        <w:rPr>
          <w:rFonts w:ascii="Arial" w:hAnsi="Arial" w:cs="Arial"/>
        </w:rPr>
        <w:t>Wentylator wyciągowy z instalacji sanitarnej o mocy N = 160 kW –zlokalizowany na zewnątrz hali Nr 1 przy elewacji południowej na poziomie terenu.</w:t>
      </w:r>
    </w:p>
    <w:p w14:paraId="04C14CF1" w14:textId="77777777" w:rsidR="00C27AED" w:rsidRPr="0080543B" w:rsidRDefault="00C27AED" w:rsidP="00A92C9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>P5-P7</w:t>
      </w:r>
      <w:r w:rsidRPr="0080543B">
        <w:rPr>
          <w:rFonts w:ascii="Arial" w:hAnsi="Arial" w:cs="Arial"/>
          <w:b/>
        </w:rPr>
        <w:tab/>
      </w:r>
      <w:r w:rsidR="005335E7" w:rsidRPr="0080543B">
        <w:rPr>
          <w:rFonts w:ascii="Arial" w:hAnsi="Arial" w:cs="Arial"/>
          <w:b/>
        </w:rPr>
        <w:t xml:space="preserve">: </w:t>
      </w:r>
      <w:r w:rsidRPr="0080543B">
        <w:rPr>
          <w:rFonts w:ascii="Arial" w:hAnsi="Arial" w:cs="Arial"/>
        </w:rPr>
        <w:t>Chłodnie</w:t>
      </w:r>
      <w:r w:rsidRPr="0080543B">
        <w:rPr>
          <w:rFonts w:ascii="Arial" w:hAnsi="Arial" w:cs="Arial"/>
          <w:b/>
        </w:rPr>
        <w:t xml:space="preserve"> </w:t>
      </w:r>
      <w:r w:rsidRPr="0080543B">
        <w:rPr>
          <w:rFonts w:ascii="Arial" w:hAnsi="Arial" w:cs="Arial"/>
        </w:rPr>
        <w:t>wentylatorowe typu CWT o mocy N=5,5 kW – 3 szt. zlokalizowanych na zewnątrz hali Nr 1 przy elewacji południowej na poziomie terenu.</w:t>
      </w:r>
    </w:p>
    <w:p w14:paraId="06B1799E" w14:textId="77777777" w:rsidR="00C27AED" w:rsidRPr="0080543B" w:rsidRDefault="00C27AED" w:rsidP="00A92C9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702"/>
          <w:tab w:val="center" w:pos="900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 xml:space="preserve">P8 </w:t>
      </w:r>
      <w:r w:rsidRPr="0080543B">
        <w:rPr>
          <w:rFonts w:ascii="Arial" w:hAnsi="Arial" w:cs="Arial"/>
          <w:b/>
        </w:rPr>
        <w:tab/>
      </w:r>
      <w:r w:rsidR="005335E7" w:rsidRPr="0080543B">
        <w:rPr>
          <w:rFonts w:ascii="Arial" w:hAnsi="Arial" w:cs="Arial"/>
          <w:b/>
        </w:rPr>
        <w:t xml:space="preserve">: </w:t>
      </w:r>
      <w:r w:rsidRPr="0080543B">
        <w:rPr>
          <w:rFonts w:ascii="Arial" w:hAnsi="Arial" w:cs="Arial"/>
        </w:rPr>
        <w:t>Pompa tlenowa zlokalizowana na zewnątrz hali Nr 1 przy elewacji południowej.</w:t>
      </w:r>
    </w:p>
    <w:p w14:paraId="6193617D" w14:textId="77777777" w:rsidR="00C27AED" w:rsidRPr="0080543B" w:rsidRDefault="00C27AED" w:rsidP="00A92C99">
      <w:pPr>
        <w:pStyle w:val="Tekstpodstawowywcity"/>
        <w:numPr>
          <w:ilvl w:val="0"/>
          <w:numId w:val="23"/>
        </w:numPr>
        <w:tabs>
          <w:tab w:val="left" w:pos="1134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  <w:bCs/>
        </w:rPr>
        <w:t>P9</w:t>
      </w:r>
      <w:r w:rsidR="005335E7" w:rsidRPr="0080543B">
        <w:rPr>
          <w:rFonts w:ascii="Arial" w:hAnsi="Arial" w:cs="Arial"/>
          <w:b/>
          <w:bCs/>
        </w:rPr>
        <w:t xml:space="preserve">: </w:t>
      </w:r>
      <w:r w:rsidRPr="0080543B">
        <w:rPr>
          <w:rFonts w:ascii="Arial" w:hAnsi="Arial" w:cs="Arial"/>
          <w:bCs/>
        </w:rPr>
        <w:t xml:space="preserve">Hala </w:t>
      </w:r>
      <w:r w:rsidRPr="0080543B">
        <w:rPr>
          <w:rFonts w:ascii="Arial" w:hAnsi="Arial" w:cs="Arial"/>
        </w:rPr>
        <w:t>produkcyjna Nr 1</w:t>
      </w:r>
      <w:r w:rsidR="005335E7" w:rsidRPr="0080543B">
        <w:rPr>
          <w:rFonts w:ascii="Arial" w:hAnsi="Arial" w:cs="Arial"/>
        </w:rPr>
        <w:t>.</w:t>
      </w:r>
      <w:r w:rsidRPr="0080543B">
        <w:rPr>
          <w:rFonts w:ascii="Arial" w:hAnsi="Arial" w:cs="Arial"/>
        </w:rPr>
        <w:t xml:space="preserve"> </w:t>
      </w:r>
    </w:p>
    <w:p w14:paraId="6E0FD000" w14:textId="77777777" w:rsidR="00C27AED" w:rsidRPr="0080543B" w:rsidRDefault="00C27AED" w:rsidP="00A92C99">
      <w:pPr>
        <w:pStyle w:val="Tekstpodstawowywcity"/>
        <w:numPr>
          <w:ilvl w:val="0"/>
          <w:numId w:val="23"/>
        </w:numPr>
        <w:tabs>
          <w:tab w:val="left" w:pos="1134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  <w:bCs/>
        </w:rPr>
        <w:t>P10</w:t>
      </w:r>
      <w:r w:rsidR="005335E7" w:rsidRPr="0080543B">
        <w:rPr>
          <w:rFonts w:ascii="Arial" w:hAnsi="Arial" w:cs="Arial"/>
          <w:b/>
          <w:bCs/>
        </w:rPr>
        <w:t xml:space="preserve">: </w:t>
      </w:r>
      <w:r w:rsidRPr="0080543B">
        <w:rPr>
          <w:rFonts w:ascii="Arial" w:hAnsi="Arial" w:cs="Arial"/>
          <w:bCs/>
        </w:rPr>
        <w:t xml:space="preserve">Hala </w:t>
      </w:r>
      <w:r w:rsidRPr="0080543B">
        <w:rPr>
          <w:rFonts w:ascii="Arial" w:hAnsi="Arial" w:cs="Arial"/>
        </w:rPr>
        <w:t>produkcyjna Nr 2</w:t>
      </w:r>
      <w:r w:rsidR="005335E7" w:rsidRPr="0080543B">
        <w:rPr>
          <w:rFonts w:ascii="Arial" w:hAnsi="Arial" w:cs="Arial"/>
        </w:rPr>
        <w:t>.</w:t>
      </w:r>
      <w:r w:rsidRPr="0080543B">
        <w:rPr>
          <w:rFonts w:ascii="Arial" w:hAnsi="Arial" w:cs="Arial"/>
        </w:rPr>
        <w:t xml:space="preserve"> </w:t>
      </w:r>
    </w:p>
    <w:p w14:paraId="6FAB76CD" w14:textId="77777777" w:rsidR="00C27AED" w:rsidRPr="0080543B" w:rsidRDefault="00C27AED" w:rsidP="00A92C99">
      <w:pPr>
        <w:pStyle w:val="Tekstpodstawowywcity"/>
        <w:numPr>
          <w:ilvl w:val="0"/>
          <w:numId w:val="23"/>
        </w:numPr>
        <w:tabs>
          <w:tab w:val="left" w:pos="1134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  <w:bCs/>
        </w:rPr>
        <w:t>P11</w:t>
      </w:r>
      <w:r w:rsidR="005335E7" w:rsidRPr="0080543B">
        <w:rPr>
          <w:rFonts w:ascii="Arial" w:hAnsi="Arial" w:cs="Arial"/>
          <w:b/>
          <w:bCs/>
        </w:rPr>
        <w:t xml:space="preserve">: </w:t>
      </w:r>
      <w:r w:rsidRPr="0080543B">
        <w:rPr>
          <w:rFonts w:ascii="Arial" w:hAnsi="Arial" w:cs="Arial"/>
          <w:bCs/>
        </w:rPr>
        <w:t xml:space="preserve">Hala </w:t>
      </w:r>
      <w:r w:rsidRPr="0080543B">
        <w:rPr>
          <w:rFonts w:ascii="Arial" w:hAnsi="Arial" w:cs="Arial"/>
        </w:rPr>
        <w:t>produkcyjna Nr 3</w:t>
      </w:r>
      <w:r w:rsidR="005335E7" w:rsidRPr="0080543B">
        <w:rPr>
          <w:rFonts w:ascii="Arial" w:hAnsi="Arial" w:cs="Arial"/>
        </w:rPr>
        <w:t>.</w:t>
      </w:r>
      <w:r w:rsidRPr="0080543B">
        <w:rPr>
          <w:rFonts w:ascii="Arial" w:hAnsi="Arial" w:cs="Arial"/>
        </w:rPr>
        <w:t xml:space="preserve"> </w:t>
      </w:r>
    </w:p>
    <w:p w14:paraId="1FF97868" w14:textId="77777777" w:rsidR="0091403B" w:rsidRPr="0080543B" w:rsidRDefault="00C27AED" w:rsidP="00A92C99">
      <w:pPr>
        <w:pStyle w:val="Tekstpodstawowywcity"/>
        <w:numPr>
          <w:ilvl w:val="0"/>
          <w:numId w:val="23"/>
        </w:numPr>
        <w:tabs>
          <w:tab w:val="left" w:pos="0"/>
          <w:tab w:val="left" w:pos="1134"/>
        </w:tabs>
        <w:spacing w:after="0" w:line="276" w:lineRule="auto"/>
        <w:ind w:left="425" w:hanging="425"/>
        <w:jc w:val="both"/>
        <w:rPr>
          <w:rFonts w:ascii="Arial" w:hAnsi="Arial" w:cs="Arial"/>
          <w:sz w:val="23"/>
          <w:szCs w:val="23"/>
          <w:lang w:eastAsia="en-US"/>
        </w:rPr>
      </w:pPr>
      <w:r w:rsidRPr="0080543B">
        <w:rPr>
          <w:rFonts w:ascii="Arial" w:hAnsi="Arial" w:cs="Arial"/>
          <w:b/>
          <w:bCs/>
        </w:rPr>
        <w:t>P12</w:t>
      </w:r>
      <w:r w:rsidR="005335E7" w:rsidRPr="0080543B">
        <w:rPr>
          <w:rFonts w:ascii="Arial" w:hAnsi="Arial" w:cs="Arial"/>
          <w:b/>
          <w:bCs/>
        </w:rPr>
        <w:t>:</w:t>
      </w:r>
      <w:r w:rsidR="0091403B" w:rsidRPr="0080543B">
        <w:rPr>
          <w:rFonts w:ascii="Arial" w:hAnsi="Arial" w:cs="Arial"/>
          <w:b/>
          <w:bCs/>
        </w:rPr>
        <w:t xml:space="preserve"> </w:t>
      </w:r>
      <w:r w:rsidRPr="0080543B">
        <w:rPr>
          <w:rFonts w:ascii="Arial" w:hAnsi="Arial" w:cs="Arial"/>
          <w:bCs/>
        </w:rPr>
        <w:t>Sprężarkownia</w:t>
      </w:r>
      <w:r w:rsidR="005335E7" w:rsidRPr="0080543B">
        <w:rPr>
          <w:rFonts w:ascii="Arial" w:hAnsi="Arial" w:cs="Arial"/>
          <w:bCs/>
        </w:rPr>
        <w:t>.</w:t>
      </w:r>
    </w:p>
    <w:p w14:paraId="408CF0D8" w14:textId="77777777" w:rsidR="005335E7" w:rsidRPr="0080543B" w:rsidRDefault="005335E7" w:rsidP="00A92C99">
      <w:pPr>
        <w:pStyle w:val="Tekstpodstawowywcity"/>
        <w:tabs>
          <w:tab w:val="left" w:pos="0"/>
          <w:tab w:val="left" w:pos="1134"/>
        </w:tabs>
        <w:spacing w:after="0" w:line="276" w:lineRule="auto"/>
        <w:ind w:left="425"/>
        <w:jc w:val="both"/>
        <w:rPr>
          <w:rFonts w:ascii="Arial" w:hAnsi="Arial" w:cs="Arial"/>
          <w:sz w:val="23"/>
          <w:szCs w:val="23"/>
          <w:lang w:eastAsia="en-US"/>
        </w:rPr>
      </w:pPr>
    </w:p>
    <w:p w14:paraId="7A0057BF" w14:textId="77777777" w:rsidR="00C27AED" w:rsidRPr="0080543B" w:rsidRDefault="00BF514F" w:rsidP="00A92C99">
      <w:pPr>
        <w:pStyle w:val="Tekstpodstawowywcity"/>
        <w:tabs>
          <w:tab w:val="left" w:pos="0"/>
          <w:tab w:val="left" w:pos="1134"/>
        </w:tabs>
        <w:spacing w:line="276" w:lineRule="auto"/>
        <w:ind w:left="0"/>
        <w:jc w:val="both"/>
        <w:rPr>
          <w:rFonts w:ascii="Arial" w:hAnsi="Arial" w:cs="Arial"/>
          <w:sz w:val="23"/>
          <w:szCs w:val="23"/>
          <w:lang w:eastAsia="en-US"/>
        </w:rPr>
      </w:pPr>
      <w:r w:rsidRPr="0080543B">
        <w:rPr>
          <w:rFonts w:ascii="Arial" w:hAnsi="Arial" w:cs="Arial"/>
          <w:sz w:val="23"/>
          <w:szCs w:val="23"/>
          <w:lang w:eastAsia="en-US"/>
        </w:rPr>
        <w:t>Czas pracy źró</w:t>
      </w:r>
      <w:r w:rsidR="00243B3D">
        <w:rPr>
          <w:rFonts w:ascii="Arial" w:hAnsi="Arial" w:cs="Arial"/>
          <w:sz w:val="23"/>
          <w:szCs w:val="23"/>
          <w:lang w:eastAsia="en-US"/>
        </w:rPr>
        <w:t>deł w odniesieniu do doby: 24 h</w:t>
      </w:r>
      <w:r w:rsidRPr="0080543B">
        <w:rPr>
          <w:rFonts w:ascii="Arial" w:hAnsi="Arial" w:cs="Arial"/>
          <w:sz w:val="23"/>
          <w:szCs w:val="23"/>
          <w:lang w:eastAsia="en-US"/>
        </w:rPr>
        <w:t>”</w:t>
      </w:r>
      <w:r w:rsidR="00243B3D">
        <w:rPr>
          <w:rFonts w:ascii="Arial" w:hAnsi="Arial" w:cs="Arial"/>
          <w:sz w:val="23"/>
          <w:szCs w:val="23"/>
          <w:lang w:eastAsia="en-US"/>
        </w:rPr>
        <w:t>.</w:t>
      </w:r>
    </w:p>
    <w:p w14:paraId="7A332CF3" w14:textId="77777777" w:rsidR="00BA1432" w:rsidRPr="006F05BF" w:rsidRDefault="00160F31" w:rsidP="00A92C99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6F05BF">
        <w:rPr>
          <w:rFonts w:ascii="Arial" w:hAnsi="Arial" w:cs="Arial"/>
          <w:b/>
          <w:lang w:eastAsia="en-US"/>
        </w:rPr>
        <w:t>I.16</w:t>
      </w:r>
      <w:r w:rsidR="00BA1432" w:rsidRPr="006F05BF">
        <w:rPr>
          <w:rFonts w:ascii="Arial" w:hAnsi="Arial" w:cs="Arial"/>
          <w:b/>
          <w:lang w:eastAsia="en-US"/>
        </w:rPr>
        <w:t xml:space="preserve"> W punkcie </w:t>
      </w:r>
      <w:r w:rsidR="00BA1432" w:rsidRPr="006F05BF">
        <w:rPr>
          <w:rFonts w:ascii="Arial" w:hAnsi="Arial" w:cs="Arial"/>
          <w:b/>
          <w:bCs/>
          <w:szCs w:val="23"/>
        </w:rPr>
        <w:t xml:space="preserve">V.1 </w:t>
      </w:r>
      <w:r w:rsidR="00BA1432" w:rsidRPr="006F05BF">
        <w:rPr>
          <w:rFonts w:ascii="Arial" w:hAnsi="Arial" w:cs="Arial"/>
          <w:b/>
          <w:lang w:eastAsia="en-US"/>
        </w:rPr>
        <w:t>określającym</w:t>
      </w:r>
      <w:r w:rsidR="00BA1432" w:rsidRPr="006F05BF">
        <w:rPr>
          <w:rFonts w:ascii="Arial" w:hAnsi="Arial" w:cs="Arial"/>
          <w:b/>
          <w:bCs/>
          <w:szCs w:val="23"/>
        </w:rPr>
        <w:t xml:space="preserve"> </w:t>
      </w:r>
      <w:r w:rsidR="00BA1432" w:rsidRPr="006F05BF">
        <w:rPr>
          <w:rFonts w:ascii="Arial" w:hAnsi="Arial" w:cs="Arial"/>
          <w:b/>
        </w:rPr>
        <w:t>zużycie wody Tabeli 11 nadaję brzmienie:</w:t>
      </w:r>
    </w:p>
    <w:p w14:paraId="18505C24" w14:textId="77777777" w:rsidR="00BA1432" w:rsidRPr="00F009DF" w:rsidRDefault="00BA1432" w:rsidP="00A92C99">
      <w:p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F009DF">
        <w:rPr>
          <w:rFonts w:ascii="Arial" w:hAnsi="Arial" w:cs="Arial"/>
          <w:b/>
          <w:sz w:val="22"/>
        </w:rPr>
        <w:t>Tabela 11</w:t>
      </w:r>
    </w:p>
    <w:tbl>
      <w:tblPr>
        <w:tblpPr w:leftFromText="141" w:rightFromText="141" w:vertAnchor="text" w:horzAnchor="margin" w:tblpX="216" w:tblpY="3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536"/>
        <w:gridCol w:w="3940"/>
      </w:tblGrid>
      <w:tr w:rsidR="00BA1432" w:rsidRPr="0080543B" w14:paraId="58ABAD65" w14:textId="77777777" w:rsidTr="00F009DF">
        <w:trPr>
          <w:trHeight w:val="159"/>
        </w:trPr>
        <w:tc>
          <w:tcPr>
            <w:tcW w:w="563" w:type="dxa"/>
            <w:vAlign w:val="center"/>
          </w:tcPr>
          <w:p w14:paraId="5DEBA047" w14:textId="77777777" w:rsidR="00BA1432" w:rsidRPr="0080543B" w:rsidRDefault="00BA143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lang w:eastAsia="en-US"/>
              </w:rPr>
              <w:t>Lp.</w:t>
            </w:r>
          </w:p>
        </w:tc>
        <w:tc>
          <w:tcPr>
            <w:tcW w:w="4536" w:type="dxa"/>
            <w:vAlign w:val="center"/>
          </w:tcPr>
          <w:p w14:paraId="33709D69" w14:textId="77777777" w:rsidR="00BA1432" w:rsidRPr="0080543B" w:rsidRDefault="00BA143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lang w:eastAsia="en-US"/>
              </w:rPr>
              <w:t>Rodzaj wody</w:t>
            </w:r>
          </w:p>
        </w:tc>
        <w:tc>
          <w:tcPr>
            <w:tcW w:w="3940" w:type="dxa"/>
            <w:vAlign w:val="center"/>
          </w:tcPr>
          <w:p w14:paraId="025381EA" w14:textId="77777777" w:rsidR="00BA1432" w:rsidRPr="0080543B" w:rsidRDefault="00BA143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lang w:eastAsia="en-US"/>
              </w:rPr>
              <w:t>Pobór wody</w:t>
            </w:r>
          </w:p>
        </w:tc>
      </w:tr>
      <w:tr w:rsidR="00BA1432" w:rsidRPr="0080543B" w14:paraId="7C42C908" w14:textId="77777777" w:rsidTr="00F009DF">
        <w:trPr>
          <w:trHeight w:val="127"/>
        </w:trPr>
        <w:tc>
          <w:tcPr>
            <w:tcW w:w="563" w:type="dxa"/>
            <w:vAlign w:val="center"/>
          </w:tcPr>
          <w:p w14:paraId="4D27EF28" w14:textId="77777777" w:rsidR="00BA1432" w:rsidRPr="0080543B" w:rsidRDefault="00BA143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4536" w:type="dxa"/>
            <w:vAlign w:val="center"/>
          </w:tcPr>
          <w:p w14:paraId="100EBEDB" w14:textId="77777777" w:rsidR="00BA1432" w:rsidRPr="0080543B" w:rsidRDefault="00BA143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Woda pitna</w:t>
            </w:r>
          </w:p>
        </w:tc>
        <w:tc>
          <w:tcPr>
            <w:tcW w:w="3940" w:type="dxa"/>
            <w:vAlign w:val="center"/>
          </w:tcPr>
          <w:p w14:paraId="20BC8B90" w14:textId="77777777" w:rsidR="00BA1432" w:rsidRPr="0080543B" w:rsidRDefault="00415FA4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60</w:t>
            </w:r>
            <w:r w:rsidR="00BA1432" w:rsidRPr="0080543B">
              <w:rPr>
                <w:rFonts w:ascii="Arial" w:hAnsi="Arial" w:cs="Arial"/>
                <w:sz w:val="20"/>
                <w:lang w:eastAsia="en-US"/>
              </w:rPr>
              <w:t xml:space="preserve"> m</w:t>
            </w:r>
            <w:r w:rsidR="00BA1432" w:rsidRPr="0080543B">
              <w:rPr>
                <w:rFonts w:ascii="Arial" w:hAnsi="Arial" w:cs="Arial"/>
                <w:sz w:val="20"/>
                <w:vertAlign w:val="superscript"/>
                <w:lang w:eastAsia="en-US"/>
              </w:rPr>
              <w:t>3</w:t>
            </w:r>
            <w:r w:rsidR="00BA1432" w:rsidRPr="0080543B">
              <w:rPr>
                <w:rFonts w:ascii="Arial" w:hAnsi="Arial" w:cs="Arial"/>
                <w:sz w:val="20"/>
                <w:lang w:eastAsia="en-US"/>
              </w:rPr>
              <w:t>/d</w:t>
            </w:r>
          </w:p>
        </w:tc>
      </w:tr>
      <w:tr w:rsidR="00BA1432" w:rsidRPr="0080543B" w14:paraId="65ED1CAE" w14:textId="77777777" w:rsidTr="00F009DF">
        <w:trPr>
          <w:trHeight w:val="172"/>
        </w:trPr>
        <w:tc>
          <w:tcPr>
            <w:tcW w:w="563" w:type="dxa"/>
            <w:vAlign w:val="center"/>
          </w:tcPr>
          <w:p w14:paraId="2927412D" w14:textId="77777777" w:rsidR="00BA1432" w:rsidRPr="0080543B" w:rsidRDefault="00BA143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4536" w:type="dxa"/>
            <w:vAlign w:val="center"/>
          </w:tcPr>
          <w:p w14:paraId="61FC2C32" w14:textId="77777777" w:rsidR="00BA1432" w:rsidRPr="0080543B" w:rsidRDefault="00BA143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Woda przemysłowa</w:t>
            </w:r>
          </w:p>
        </w:tc>
        <w:tc>
          <w:tcPr>
            <w:tcW w:w="3940" w:type="dxa"/>
            <w:vAlign w:val="center"/>
          </w:tcPr>
          <w:p w14:paraId="223853A1" w14:textId="77777777" w:rsidR="00BA1432" w:rsidRPr="0080543B" w:rsidRDefault="00415FA4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 xml:space="preserve">10 </w:t>
            </w:r>
            <w:r w:rsidR="00BA1432" w:rsidRPr="0080543B">
              <w:rPr>
                <w:rFonts w:ascii="Arial" w:hAnsi="Arial" w:cs="Arial"/>
                <w:sz w:val="20"/>
                <w:lang w:eastAsia="en-US"/>
              </w:rPr>
              <w:t>m</w:t>
            </w:r>
            <w:r w:rsidR="00BA1432" w:rsidRPr="0080543B">
              <w:rPr>
                <w:rFonts w:ascii="Arial" w:hAnsi="Arial" w:cs="Arial"/>
                <w:sz w:val="20"/>
                <w:vertAlign w:val="superscript"/>
                <w:lang w:eastAsia="en-US"/>
              </w:rPr>
              <w:t>3</w:t>
            </w:r>
            <w:r w:rsidR="00BA1432" w:rsidRPr="0080543B">
              <w:rPr>
                <w:rFonts w:ascii="Arial" w:hAnsi="Arial" w:cs="Arial"/>
                <w:sz w:val="20"/>
                <w:lang w:eastAsia="en-US"/>
              </w:rPr>
              <w:t>/d</w:t>
            </w:r>
          </w:p>
        </w:tc>
      </w:tr>
      <w:tr w:rsidR="00BA1432" w:rsidRPr="0080543B" w14:paraId="58E12766" w14:textId="77777777" w:rsidTr="00F009DF">
        <w:trPr>
          <w:trHeight w:val="295"/>
        </w:trPr>
        <w:tc>
          <w:tcPr>
            <w:tcW w:w="563" w:type="dxa"/>
            <w:vAlign w:val="center"/>
          </w:tcPr>
          <w:p w14:paraId="54722D34" w14:textId="77777777" w:rsidR="00BA1432" w:rsidRPr="0080543B" w:rsidRDefault="00BA143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3.</w:t>
            </w:r>
          </w:p>
        </w:tc>
        <w:tc>
          <w:tcPr>
            <w:tcW w:w="4536" w:type="dxa"/>
            <w:vAlign w:val="center"/>
          </w:tcPr>
          <w:p w14:paraId="3B3D169B" w14:textId="77777777" w:rsidR="00BA1432" w:rsidRPr="0080543B" w:rsidRDefault="00BA143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Woda zdemineralizowana dla potrzeb laboratorium</w:t>
            </w:r>
          </w:p>
        </w:tc>
        <w:tc>
          <w:tcPr>
            <w:tcW w:w="3940" w:type="dxa"/>
            <w:vAlign w:val="center"/>
          </w:tcPr>
          <w:p w14:paraId="319915AC" w14:textId="77777777" w:rsidR="00BA1432" w:rsidRPr="0080543B" w:rsidRDefault="00415FA4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trike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2</w:t>
            </w:r>
            <w:r w:rsidR="00BA1432" w:rsidRPr="0080543B">
              <w:rPr>
                <w:rFonts w:ascii="Arial" w:hAnsi="Arial" w:cs="Arial"/>
                <w:sz w:val="20"/>
                <w:lang w:eastAsia="en-US"/>
              </w:rPr>
              <w:t xml:space="preserve"> m</w:t>
            </w:r>
            <w:r w:rsidR="00BA1432" w:rsidRPr="0080543B">
              <w:rPr>
                <w:rFonts w:ascii="Arial" w:hAnsi="Arial" w:cs="Arial"/>
                <w:sz w:val="20"/>
                <w:vertAlign w:val="superscript"/>
                <w:lang w:eastAsia="en-US"/>
              </w:rPr>
              <w:t>3</w:t>
            </w:r>
            <w:r w:rsidR="00BA1432" w:rsidRPr="0080543B">
              <w:rPr>
                <w:rFonts w:ascii="Arial" w:hAnsi="Arial" w:cs="Arial"/>
                <w:sz w:val="20"/>
                <w:lang w:eastAsia="en-US"/>
              </w:rPr>
              <w:t>/ miesiąc</w:t>
            </w:r>
          </w:p>
        </w:tc>
      </w:tr>
    </w:tbl>
    <w:p w14:paraId="50B14B92" w14:textId="77777777" w:rsidR="00415FA4" w:rsidRPr="00A92C99" w:rsidRDefault="00415FA4" w:rsidP="00A92C99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A92C99">
        <w:rPr>
          <w:rFonts w:ascii="Arial" w:hAnsi="Arial" w:cs="Arial"/>
          <w:b/>
          <w:lang w:eastAsia="en-US"/>
        </w:rPr>
        <w:t>I.1</w:t>
      </w:r>
      <w:r w:rsidR="00160F31" w:rsidRPr="00A92C99">
        <w:rPr>
          <w:rFonts w:ascii="Arial" w:hAnsi="Arial" w:cs="Arial"/>
          <w:b/>
          <w:lang w:eastAsia="en-US"/>
        </w:rPr>
        <w:t>7</w:t>
      </w:r>
      <w:r w:rsidRPr="00A92C99">
        <w:rPr>
          <w:rFonts w:ascii="Arial" w:hAnsi="Arial" w:cs="Arial"/>
          <w:b/>
          <w:lang w:eastAsia="en-US"/>
        </w:rPr>
        <w:t xml:space="preserve"> W punkcie </w:t>
      </w:r>
      <w:r w:rsidRPr="00A92C99">
        <w:rPr>
          <w:rFonts w:ascii="Arial" w:hAnsi="Arial" w:cs="Arial"/>
          <w:b/>
          <w:bCs/>
          <w:szCs w:val="23"/>
        </w:rPr>
        <w:t xml:space="preserve">V.2 </w:t>
      </w:r>
      <w:r w:rsidRPr="00A92C99">
        <w:rPr>
          <w:rFonts w:ascii="Arial" w:hAnsi="Arial" w:cs="Arial"/>
          <w:b/>
          <w:lang w:eastAsia="en-US"/>
        </w:rPr>
        <w:t>określającym</w:t>
      </w:r>
      <w:r w:rsidRPr="00A92C99">
        <w:rPr>
          <w:rFonts w:ascii="Arial" w:hAnsi="Arial" w:cs="Arial"/>
          <w:b/>
          <w:bCs/>
          <w:szCs w:val="23"/>
        </w:rPr>
        <w:t xml:space="preserve"> ilości stosowanych surowców i materiałów T</w:t>
      </w:r>
      <w:r w:rsidRPr="00A92C99">
        <w:rPr>
          <w:rFonts w:ascii="Arial" w:hAnsi="Arial" w:cs="Arial"/>
          <w:b/>
        </w:rPr>
        <w:t>abeli 11 nadaję brzmienie:</w:t>
      </w:r>
    </w:p>
    <w:p w14:paraId="3CACFFDF" w14:textId="77777777" w:rsidR="00A92C99" w:rsidRDefault="00A92C99" w:rsidP="00A92C99">
      <w:pPr>
        <w:spacing w:after="120" w:line="276" w:lineRule="auto"/>
        <w:jc w:val="both"/>
        <w:rPr>
          <w:rFonts w:ascii="Arial" w:hAnsi="Arial" w:cs="Arial"/>
          <w:b/>
          <w:sz w:val="22"/>
          <w:szCs w:val="20"/>
        </w:rPr>
      </w:pPr>
    </w:p>
    <w:p w14:paraId="53E0F410" w14:textId="77777777" w:rsidR="00A92C99" w:rsidRDefault="00A92C99" w:rsidP="00A92C99">
      <w:pPr>
        <w:spacing w:after="120" w:line="276" w:lineRule="auto"/>
        <w:jc w:val="both"/>
        <w:rPr>
          <w:rFonts w:ascii="Arial" w:hAnsi="Arial" w:cs="Arial"/>
          <w:b/>
          <w:sz w:val="22"/>
          <w:szCs w:val="20"/>
        </w:rPr>
      </w:pPr>
    </w:p>
    <w:p w14:paraId="77FFF2C9" w14:textId="77777777" w:rsidR="00CA6BB4" w:rsidRPr="006F05BF" w:rsidRDefault="00342322" w:rsidP="00A92C99">
      <w:pPr>
        <w:spacing w:after="12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6F05BF">
        <w:rPr>
          <w:rFonts w:ascii="Arial" w:hAnsi="Arial" w:cs="Arial"/>
          <w:b/>
          <w:sz w:val="22"/>
          <w:szCs w:val="20"/>
        </w:rPr>
        <w:lastRenderedPageBreak/>
        <w:t>Tabela 12</w:t>
      </w:r>
      <w:r w:rsidR="00CA6BB4" w:rsidRPr="006F05BF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1701"/>
      </w:tblGrid>
      <w:tr w:rsidR="00C72E4F" w:rsidRPr="0080543B" w14:paraId="23A325B7" w14:textId="77777777" w:rsidTr="00F009DF">
        <w:trPr>
          <w:trHeight w:val="20"/>
        </w:trPr>
        <w:tc>
          <w:tcPr>
            <w:tcW w:w="567" w:type="dxa"/>
            <w:vAlign w:val="center"/>
          </w:tcPr>
          <w:p w14:paraId="3111F538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18F923E9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Rodzaj materiałów i surowców</w:t>
            </w:r>
          </w:p>
        </w:tc>
        <w:tc>
          <w:tcPr>
            <w:tcW w:w="1984" w:type="dxa"/>
            <w:vAlign w:val="center"/>
          </w:tcPr>
          <w:p w14:paraId="28E36ED3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1701" w:type="dxa"/>
            <w:vAlign w:val="center"/>
          </w:tcPr>
          <w:p w14:paraId="381F4B93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Zużycie</w:t>
            </w:r>
          </w:p>
        </w:tc>
      </w:tr>
      <w:tr w:rsidR="00C72E4F" w:rsidRPr="0080543B" w14:paraId="745E4A71" w14:textId="77777777" w:rsidTr="00F009DF">
        <w:trPr>
          <w:trHeight w:val="20"/>
        </w:trPr>
        <w:tc>
          <w:tcPr>
            <w:tcW w:w="567" w:type="dxa"/>
            <w:vAlign w:val="center"/>
          </w:tcPr>
          <w:p w14:paraId="44EA92C1" w14:textId="77777777" w:rsidR="00C72E4F" w:rsidRPr="0080543B" w:rsidRDefault="00C72E4F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60CD592" w14:textId="77777777" w:rsidR="00C72E4F" w:rsidRPr="0080543B" w:rsidRDefault="00C72E4F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Chlorek cynku </w:t>
            </w:r>
          </w:p>
        </w:tc>
        <w:tc>
          <w:tcPr>
            <w:tcW w:w="1984" w:type="dxa"/>
            <w:vAlign w:val="center"/>
          </w:tcPr>
          <w:p w14:paraId="656A2B9C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3517FD54" w14:textId="77777777" w:rsidR="00C72E4F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78</w:t>
            </w:r>
            <w:r w:rsidR="00342322" w:rsidRPr="0080543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C72E4F" w:rsidRPr="0080543B" w14:paraId="74FBD012" w14:textId="77777777" w:rsidTr="00F009DF">
        <w:trPr>
          <w:trHeight w:val="20"/>
        </w:trPr>
        <w:tc>
          <w:tcPr>
            <w:tcW w:w="567" w:type="dxa"/>
            <w:vAlign w:val="center"/>
          </w:tcPr>
          <w:p w14:paraId="605AC377" w14:textId="77777777" w:rsidR="00C72E4F" w:rsidRPr="0080543B" w:rsidRDefault="00C72E4F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5099429" w14:textId="77777777" w:rsidR="00C72E4F" w:rsidRPr="0080543B" w:rsidRDefault="00C72E4F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Wapno chlorowane</w:t>
            </w:r>
          </w:p>
        </w:tc>
        <w:tc>
          <w:tcPr>
            <w:tcW w:w="1984" w:type="dxa"/>
            <w:vAlign w:val="center"/>
          </w:tcPr>
          <w:p w14:paraId="2B8599E6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3F6DDE74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72E4F" w:rsidRPr="0080543B" w14:paraId="5234C1D4" w14:textId="77777777" w:rsidTr="00F009DF">
        <w:trPr>
          <w:trHeight w:val="20"/>
        </w:trPr>
        <w:tc>
          <w:tcPr>
            <w:tcW w:w="567" w:type="dxa"/>
            <w:vAlign w:val="center"/>
          </w:tcPr>
          <w:p w14:paraId="7B6A2AC3" w14:textId="77777777" w:rsidR="00C72E4F" w:rsidRPr="0080543B" w:rsidRDefault="00C72E4F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2F76E28" w14:textId="77777777" w:rsidR="00C72E4F" w:rsidRPr="0080543B" w:rsidRDefault="00C72E4F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Antracyt</w:t>
            </w:r>
          </w:p>
        </w:tc>
        <w:tc>
          <w:tcPr>
            <w:tcW w:w="1984" w:type="dxa"/>
            <w:vAlign w:val="center"/>
          </w:tcPr>
          <w:p w14:paraId="5949BCFC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7CE4022F" w14:textId="77777777" w:rsidR="00C72E4F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38</w:t>
            </w:r>
            <w:r w:rsidR="00C72E4F" w:rsidRPr="008054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72E4F" w:rsidRPr="0080543B" w14:paraId="5A998D8E" w14:textId="77777777" w:rsidTr="00F009DF">
        <w:trPr>
          <w:trHeight w:val="20"/>
        </w:trPr>
        <w:tc>
          <w:tcPr>
            <w:tcW w:w="567" w:type="dxa"/>
            <w:vAlign w:val="center"/>
          </w:tcPr>
          <w:p w14:paraId="4CFCCC7D" w14:textId="77777777" w:rsidR="00C72E4F" w:rsidRPr="0080543B" w:rsidRDefault="00C72E4F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93DB586" w14:textId="77777777" w:rsidR="00C72E4F" w:rsidRPr="0080543B" w:rsidRDefault="00C72E4F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984" w:type="dxa"/>
            <w:vAlign w:val="center"/>
          </w:tcPr>
          <w:p w14:paraId="6F698E8C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3F8E8BE4" w14:textId="77777777" w:rsidR="00C72E4F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60</w:t>
            </w:r>
            <w:r w:rsidR="00C72E4F" w:rsidRPr="00805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2E4F" w:rsidRPr="0080543B" w14:paraId="3820EDF7" w14:textId="77777777" w:rsidTr="00F009DF">
        <w:trPr>
          <w:trHeight w:val="20"/>
        </w:trPr>
        <w:tc>
          <w:tcPr>
            <w:tcW w:w="567" w:type="dxa"/>
            <w:vAlign w:val="center"/>
          </w:tcPr>
          <w:p w14:paraId="4FD877B9" w14:textId="77777777" w:rsidR="00C72E4F" w:rsidRPr="0080543B" w:rsidRDefault="00C72E4F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E75C6B4" w14:textId="77777777" w:rsidR="00C72E4F" w:rsidRPr="0080543B" w:rsidRDefault="00C72E4F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Krzemionka</w:t>
            </w:r>
          </w:p>
        </w:tc>
        <w:tc>
          <w:tcPr>
            <w:tcW w:w="1984" w:type="dxa"/>
            <w:vAlign w:val="center"/>
          </w:tcPr>
          <w:p w14:paraId="4754C0B4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1971A703" w14:textId="77777777" w:rsidR="00C72E4F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180</w:t>
            </w:r>
            <w:r w:rsidR="00C72E4F" w:rsidRPr="00805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2E4F" w:rsidRPr="0080543B" w14:paraId="5E9781EF" w14:textId="77777777" w:rsidTr="00F009DF">
        <w:trPr>
          <w:trHeight w:val="20"/>
        </w:trPr>
        <w:tc>
          <w:tcPr>
            <w:tcW w:w="567" w:type="dxa"/>
            <w:vAlign w:val="center"/>
          </w:tcPr>
          <w:p w14:paraId="6255E855" w14:textId="77777777" w:rsidR="00C72E4F" w:rsidRPr="0080543B" w:rsidRDefault="00C72E4F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BEE949" w14:textId="77777777" w:rsidR="00C72E4F" w:rsidRPr="0080543B" w:rsidRDefault="00C72E4F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Węglan sodu</w:t>
            </w:r>
          </w:p>
        </w:tc>
        <w:tc>
          <w:tcPr>
            <w:tcW w:w="1984" w:type="dxa"/>
            <w:vAlign w:val="center"/>
          </w:tcPr>
          <w:p w14:paraId="7B085847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0A2F95EE" w14:textId="77777777" w:rsidR="00C72E4F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72E4F" w:rsidRPr="0080543B" w14:paraId="26359758" w14:textId="77777777" w:rsidTr="00F009DF">
        <w:trPr>
          <w:trHeight w:val="20"/>
        </w:trPr>
        <w:tc>
          <w:tcPr>
            <w:tcW w:w="567" w:type="dxa"/>
            <w:vAlign w:val="center"/>
          </w:tcPr>
          <w:p w14:paraId="756089AF" w14:textId="77777777" w:rsidR="00C72E4F" w:rsidRPr="0080543B" w:rsidRDefault="00C72E4F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38EF2F1" w14:textId="77777777" w:rsidR="00C72E4F" w:rsidRPr="0080543B" w:rsidRDefault="00C72E4F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Siarka</w:t>
            </w:r>
          </w:p>
        </w:tc>
        <w:tc>
          <w:tcPr>
            <w:tcW w:w="1984" w:type="dxa"/>
            <w:vAlign w:val="center"/>
          </w:tcPr>
          <w:p w14:paraId="6E0ABE79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2D3A0744" w14:textId="77777777" w:rsidR="00C72E4F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72E4F" w:rsidRPr="0080543B" w14:paraId="3E202A55" w14:textId="77777777" w:rsidTr="00F009DF">
        <w:trPr>
          <w:trHeight w:val="20"/>
        </w:trPr>
        <w:tc>
          <w:tcPr>
            <w:tcW w:w="567" w:type="dxa"/>
            <w:vAlign w:val="center"/>
          </w:tcPr>
          <w:p w14:paraId="70FBC410" w14:textId="77777777" w:rsidR="00C72E4F" w:rsidRPr="0080543B" w:rsidRDefault="00C72E4F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59D8364" w14:textId="77777777" w:rsidR="00C72E4F" w:rsidRPr="0080543B" w:rsidRDefault="00C72E4F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Aluminium</w:t>
            </w:r>
          </w:p>
        </w:tc>
        <w:tc>
          <w:tcPr>
            <w:tcW w:w="1984" w:type="dxa"/>
            <w:vAlign w:val="center"/>
          </w:tcPr>
          <w:p w14:paraId="06C64443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7F3562E7" w14:textId="77777777" w:rsidR="00C72E4F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10</w:t>
            </w:r>
            <w:r w:rsidR="001B115B" w:rsidRPr="00805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2E4F" w:rsidRPr="0080543B" w14:paraId="68264238" w14:textId="77777777" w:rsidTr="00F009DF">
        <w:trPr>
          <w:trHeight w:val="20"/>
        </w:trPr>
        <w:tc>
          <w:tcPr>
            <w:tcW w:w="567" w:type="dxa"/>
            <w:vAlign w:val="center"/>
          </w:tcPr>
          <w:p w14:paraId="7304E6CD" w14:textId="77777777" w:rsidR="00C72E4F" w:rsidRPr="0080543B" w:rsidRDefault="00C72E4F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E174434" w14:textId="77777777" w:rsidR="00C72E4F" w:rsidRPr="0080543B" w:rsidRDefault="00C72E4F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Chlorek amonu (salmiak)</w:t>
            </w:r>
          </w:p>
        </w:tc>
        <w:tc>
          <w:tcPr>
            <w:tcW w:w="1984" w:type="dxa"/>
            <w:vAlign w:val="center"/>
          </w:tcPr>
          <w:p w14:paraId="7DA050EF" w14:textId="77777777" w:rsidR="00C72E4F" w:rsidRPr="0080543B" w:rsidRDefault="00C72E4F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0A4DDD0F" w14:textId="77777777" w:rsidR="00C72E4F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42322" w:rsidRPr="0080543B" w14:paraId="06676F8F" w14:textId="77777777" w:rsidTr="00F009DF">
        <w:trPr>
          <w:trHeight w:val="20"/>
        </w:trPr>
        <w:tc>
          <w:tcPr>
            <w:tcW w:w="567" w:type="dxa"/>
            <w:vAlign w:val="center"/>
          </w:tcPr>
          <w:p w14:paraId="1EC739E9" w14:textId="77777777" w:rsidR="00342322" w:rsidRPr="0080543B" w:rsidRDefault="00342322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C0551C5" w14:textId="77777777" w:rsidR="00342322" w:rsidRPr="0080543B" w:rsidRDefault="00342322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Wodorotlenek sodu</w:t>
            </w:r>
          </w:p>
        </w:tc>
        <w:tc>
          <w:tcPr>
            <w:tcW w:w="1984" w:type="dxa"/>
            <w:vAlign w:val="center"/>
          </w:tcPr>
          <w:p w14:paraId="531EE043" w14:textId="77777777" w:rsidR="00342322" w:rsidRPr="0080543B" w:rsidRDefault="00342322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628E412E" w14:textId="77777777" w:rsidR="00342322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B7844" w:rsidRPr="0080543B" w14:paraId="3BC50A8F" w14:textId="77777777" w:rsidTr="00F009DF">
        <w:trPr>
          <w:trHeight w:val="20"/>
        </w:trPr>
        <w:tc>
          <w:tcPr>
            <w:tcW w:w="567" w:type="dxa"/>
            <w:vAlign w:val="center"/>
          </w:tcPr>
          <w:p w14:paraId="492F7F5D" w14:textId="77777777" w:rsidR="008B7844" w:rsidRPr="0080543B" w:rsidRDefault="008B7844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E35F863" w14:textId="77777777" w:rsidR="008B7844" w:rsidRPr="0080543B" w:rsidRDefault="008B7844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Tlen</w:t>
            </w:r>
          </w:p>
        </w:tc>
        <w:tc>
          <w:tcPr>
            <w:tcW w:w="1984" w:type="dxa"/>
            <w:vAlign w:val="center"/>
          </w:tcPr>
          <w:p w14:paraId="3786D37E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4A6C6755" w14:textId="77777777" w:rsidR="008B7844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</w:tr>
      <w:tr w:rsidR="00342322" w:rsidRPr="0080543B" w14:paraId="22348363" w14:textId="77777777" w:rsidTr="00F009DF">
        <w:trPr>
          <w:trHeight w:val="20"/>
        </w:trPr>
        <w:tc>
          <w:tcPr>
            <w:tcW w:w="567" w:type="dxa"/>
            <w:vAlign w:val="center"/>
          </w:tcPr>
          <w:p w14:paraId="1132F242" w14:textId="77777777" w:rsidR="00342322" w:rsidRPr="0080543B" w:rsidRDefault="00342322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A848D70" w14:textId="77777777" w:rsidR="00342322" w:rsidRPr="0080543B" w:rsidRDefault="00342322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Azotan sodu</w:t>
            </w:r>
          </w:p>
        </w:tc>
        <w:tc>
          <w:tcPr>
            <w:tcW w:w="1984" w:type="dxa"/>
            <w:vAlign w:val="center"/>
          </w:tcPr>
          <w:p w14:paraId="7A32FC1E" w14:textId="77777777" w:rsidR="00342322" w:rsidRPr="0080543B" w:rsidRDefault="00342322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10FF0376" w14:textId="77777777" w:rsidR="00342322" w:rsidRPr="0080543B" w:rsidRDefault="00415FA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42322" w:rsidRPr="0080543B" w14:paraId="4863F0F0" w14:textId="77777777" w:rsidTr="00F009DF">
        <w:trPr>
          <w:trHeight w:val="20"/>
        </w:trPr>
        <w:tc>
          <w:tcPr>
            <w:tcW w:w="567" w:type="dxa"/>
            <w:vAlign w:val="center"/>
          </w:tcPr>
          <w:p w14:paraId="53A1254F" w14:textId="77777777" w:rsidR="00342322" w:rsidRPr="0080543B" w:rsidRDefault="00342322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8213850" w14:textId="77777777" w:rsidR="00342322" w:rsidRPr="0080543B" w:rsidRDefault="00342322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Arsen metaliczny</w:t>
            </w:r>
          </w:p>
        </w:tc>
        <w:tc>
          <w:tcPr>
            <w:tcW w:w="1984" w:type="dxa"/>
            <w:vAlign w:val="center"/>
          </w:tcPr>
          <w:p w14:paraId="5D7A557D" w14:textId="77777777" w:rsidR="00342322" w:rsidRPr="0080543B" w:rsidRDefault="00342322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392E82FD" w14:textId="77777777" w:rsidR="00342322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342322" w:rsidRPr="0080543B" w14:paraId="2C782EC1" w14:textId="77777777" w:rsidTr="00F009DF">
        <w:trPr>
          <w:trHeight w:val="20"/>
        </w:trPr>
        <w:tc>
          <w:tcPr>
            <w:tcW w:w="567" w:type="dxa"/>
            <w:vAlign w:val="center"/>
          </w:tcPr>
          <w:p w14:paraId="3D1EF689" w14:textId="77777777" w:rsidR="00342322" w:rsidRPr="0080543B" w:rsidRDefault="00342322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7E4CD51" w14:textId="77777777" w:rsidR="00342322" w:rsidRPr="0080543B" w:rsidRDefault="00342322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Kadm metaliczny</w:t>
            </w:r>
          </w:p>
        </w:tc>
        <w:tc>
          <w:tcPr>
            <w:tcW w:w="1984" w:type="dxa"/>
            <w:vAlign w:val="center"/>
          </w:tcPr>
          <w:p w14:paraId="4FA59DAD" w14:textId="77777777" w:rsidR="00342322" w:rsidRPr="0080543B" w:rsidRDefault="00342322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1F9EDC5A" w14:textId="77777777" w:rsidR="00342322" w:rsidRPr="0080543B" w:rsidRDefault="00342322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42322" w:rsidRPr="0080543B" w14:paraId="32372A8A" w14:textId="77777777" w:rsidTr="00F009DF">
        <w:trPr>
          <w:trHeight w:val="20"/>
        </w:trPr>
        <w:tc>
          <w:tcPr>
            <w:tcW w:w="567" w:type="dxa"/>
            <w:vAlign w:val="center"/>
          </w:tcPr>
          <w:p w14:paraId="19A67596" w14:textId="77777777" w:rsidR="00342322" w:rsidRPr="0080543B" w:rsidRDefault="00342322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1F9BC4F" w14:textId="77777777" w:rsidR="00342322" w:rsidRPr="0080543B" w:rsidRDefault="00342322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Kwas solny techniczny</w:t>
            </w:r>
          </w:p>
        </w:tc>
        <w:tc>
          <w:tcPr>
            <w:tcW w:w="1984" w:type="dxa"/>
            <w:vAlign w:val="center"/>
          </w:tcPr>
          <w:p w14:paraId="04B9DAC0" w14:textId="77777777" w:rsidR="00342322" w:rsidRPr="0080543B" w:rsidRDefault="00342322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6909A621" w14:textId="77777777" w:rsidR="00342322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42322" w:rsidRPr="0080543B" w14:paraId="4482D68E" w14:textId="77777777" w:rsidTr="00F009DF">
        <w:trPr>
          <w:trHeight w:val="20"/>
        </w:trPr>
        <w:tc>
          <w:tcPr>
            <w:tcW w:w="567" w:type="dxa"/>
            <w:vAlign w:val="center"/>
          </w:tcPr>
          <w:p w14:paraId="0967AEDA" w14:textId="77777777" w:rsidR="00342322" w:rsidRPr="0080543B" w:rsidRDefault="00342322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9AB95F1" w14:textId="77777777" w:rsidR="00342322" w:rsidRPr="0080543B" w:rsidRDefault="00342322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Mosiądz</w:t>
            </w:r>
          </w:p>
        </w:tc>
        <w:tc>
          <w:tcPr>
            <w:tcW w:w="1984" w:type="dxa"/>
            <w:vAlign w:val="center"/>
          </w:tcPr>
          <w:p w14:paraId="76A439F4" w14:textId="77777777" w:rsidR="00342322" w:rsidRPr="0080543B" w:rsidRDefault="00342322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15504C11" w14:textId="77777777" w:rsidR="00342322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B7844" w:rsidRPr="0080543B" w14:paraId="5B282CF9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F022" w14:textId="77777777" w:rsidR="008B7844" w:rsidRPr="0080543B" w:rsidRDefault="008B7844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2D6F" w14:textId="77777777" w:rsidR="008B7844" w:rsidRPr="0080543B" w:rsidRDefault="008B7844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Chlorek wapnia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B012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9DF2" w14:textId="77777777" w:rsidR="008B7844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B7844" w:rsidRPr="0080543B" w14:paraId="0F5622CA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210D" w14:textId="77777777" w:rsidR="008B7844" w:rsidRPr="0080543B" w:rsidRDefault="008B7844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CC55" w14:textId="77777777" w:rsidR="008B7844" w:rsidRPr="0080543B" w:rsidRDefault="008B7844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Chlorek sodu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C634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6CF8" w14:textId="77777777" w:rsidR="008B7844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B7844" w:rsidRPr="0080543B" w14:paraId="0736FEAA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57CD" w14:textId="77777777" w:rsidR="008B7844" w:rsidRPr="0080543B" w:rsidRDefault="008B7844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4B0F" w14:textId="77777777" w:rsidR="008B7844" w:rsidRPr="0080543B" w:rsidRDefault="008B7844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Kwas azotowy stężony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5464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6748" w14:textId="77777777" w:rsidR="008B7844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B7844" w:rsidRPr="0080543B" w14:paraId="4395218D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7A80" w14:textId="77777777" w:rsidR="008B7844" w:rsidRPr="0080543B" w:rsidRDefault="008B7844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69EC" w14:textId="77777777" w:rsidR="008B7844" w:rsidRPr="0080543B" w:rsidRDefault="008B7844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Kwas solny stężony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7260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 xml:space="preserve"> 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BF71" w14:textId="77777777" w:rsidR="008B7844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8B7844" w:rsidRPr="0080543B" w14:paraId="2C88F5FF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ED59" w14:textId="77777777" w:rsidR="008B7844" w:rsidRPr="0080543B" w:rsidRDefault="008B7844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41FA" w14:textId="77777777" w:rsidR="008B7844" w:rsidRPr="0080543B" w:rsidRDefault="008B7844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Mocznik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FB12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C6EC" w14:textId="77777777" w:rsidR="008B7844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B7844" w:rsidRPr="0080543B" w14:paraId="17309C61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FC33" w14:textId="77777777" w:rsidR="008B7844" w:rsidRPr="0080543B" w:rsidRDefault="008B7844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EBB8" w14:textId="77777777" w:rsidR="008B7844" w:rsidRPr="0080543B" w:rsidRDefault="008B7844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Pirosiarczan sodowy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DEB8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E978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</w:t>
            </w:r>
            <w:r w:rsidR="00874DD6" w:rsidRPr="008054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7844" w:rsidRPr="0080543B" w14:paraId="72901640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EB69" w14:textId="77777777" w:rsidR="008B7844" w:rsidRPr="0080543B" w:rsidRDefault="008B7844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017E" w14:textId="77777777" w:rsidR="008B7844" w:rsidRPr="0080543B" w:rsidRDefault="008B7844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Siarczan sodowy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43A0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068D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</w:t>
            </w:r>
            <w:r w:rsidR="00874DD6" w:rsidRPr="008054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7844" w:rsidRPr="0080543B" w14:paraId="4AE26F81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9CF3" w14:textId="77777777" w:rsidR="008B7844" w:rsidRPr="0080543B" w:rsidRDefault="008B7844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C7F5" w14:textId="77777777" w:rsidR="008B7844" w:rsidRPr="0080543B" w:rsidRDefault="008B7844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C5E4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8509" w14:textId="77777777" w:rsidR="008B7844" w:rsidRPr="0080543B" w:rsidRDefault="008B7844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74DD6" w:rsidRPr="0080543B" w14:paraId="07CFC797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7B68" w14:textId="77777777" w:rsidR="00874DD6" w:rsidRPr="0080543B" w:rsidRDefault="00874DD6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2EE" w14:textId="77777777" w:rsidR="00874DD6" w:rsidRPr="0080543B" w:rsidRDefault="00874DD6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Perhydrol (50%)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8889" w14:textId="77777777" w:rsidR="00874DD6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D2D2" w14:textId="77777777" w:rsidR="00874DD6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4DD6" w:rsidRPr="0080543B" w14:paraId="1CF628AA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A4BA" w14:textId="77777777" w:rsidR="00874DD6" w:rsidRPr="0080543B" w:rsidRDefault="00874DD6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483D" w14:textId="77777777" w:rsidR="00874DD6" w:rsidRPr="0080543B" w:rsidRDefault="00874DD6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2FBD" w14:textId="77777777" w:rsidR="00874DD6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4EDC" w14:textId="77777777" w:rsidR="00874DD6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74DD6" w:rsidRPr="0080543B" w14:paraId="60C71B68" w14:textId="77777777" w:rsidTr="00F009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B3F6" w14:textId="77777777" w:rsidR="00874DD6" w:rsidRPr="0080543B" w:rsidRDefault="00874DD6" w:rsidP="00A92C99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B2AA" w14:textId="77777777" w:rsidR="00874DD6" w:rsidRPr="0080543B" w:rsidRDefault="00874DD6" w:rsidP="00A92C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1CD8" w14:textId="77777777" w:rsidR="00874DD6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5253" w14:textId="77777777" w:rsidR="00874DD6" w:rsidRPr="0080543B" w:rsidRDefault="00874DD6" w:rsidP="00A92C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1735C24" w14:textId="77777777" w:rsidR="00874DD6" w:rsidRPr="006F05BF" w:rsidRDefault="00160F31" w:rsidP="00A92C99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6F05BF">
        <w:rPr>
          <w:rFonts w:ascii="Arial" w:hAnsi="Arial" w:cs="Arial"/>
          <w:b/>
          <w:lang w:eastAsia="en-US"/>
        </w:rPr>
        <w:t>I.18</w:t>
      </w:r>
      <w:r w:rsidR="00874DD6" w:rsidRPr="006F05BF">
        <w:rPr>
          <w:rFonts w:ascii="Arial" w:hAnsi="Arial" w:cs="Arial"/>
          <w:b/>
          <w:lang w:eastAsia="en-US"/>
        </w:rPr>
        <w:t xml:space="preserve"> W punkcie </w:t>
      </w:r>
      <w:r w:rsidR="00874DD6" w:rsidRPr="006F05BF">
        <w:rPr>
          <w:rFonts w:ascii="Arial" w:hAnsi="Arial" w:cs="Arial"/>
          <w:b/>
          <w:bCs/>
          <w:szCs w:val="23"/>
        </w:rPr>
        <w:t xml:space="preserve">V.3 </w:t>
      </w:r>
      <w:r w:rsidR="00874DD6" w:rsidRPr="006F05BF">
        <w:rPr>
          <w:rFonts w:ascii="Arial" w:hAnsi="Arial" w:cs="Arial"/>
          <w:b/>
          <w:lang w:eastAsia="en-US"/>
        </w:rPr>
        <w:t>określającym</w:t>
      </w:r>
      <w:r w:rsidR="00874DD6" w:rsidRPr="006F05BF">
        <w:rPr>
          <w:rFonts w:ascii="Arial" w:hAnsi="Arial" w:cs="Arial"/>
          <w:b/>
          <w:bCs/>
          <w:szCs w:val="23"/>
        </w:rPr>
        <w:t xml:space="preserve"> zużycie energii i paliw T</w:t>
      </w:r>
      <w:r w:rsidR="00874DD6" w:rsidRPr="006F05BF">
        <w:rPr>
          <w:rFonts w:ascii="Arial" w:hAnsi="Arial" w:cs="Arial"/>
          <w:b/>
        </w:rPr>
        <w:t>abeli 13 nadaję brzmienie:</w:t>
      </w:r>
    </w:p>
    <w:p w14:paraId="51A2B87A" w14:textId="77777777" w:rsidR="00525ED8" w:rsidRPr="00F009DF" w:rsidRDefault="00525ED8" w:rsidP="00A92C99">
      <w:pPr>
        <w:spacing w:before="240" w:line="276" w:lineRule="auto"/>
        <w:jc w:val="both"/>
        <w:rPr>
          <w:rFonts w:ascii="Arial" w:hAnsi="Arial" w:cs="Arial"/>
          <w:sz w:val="28"/>
        </w:rPr>
      </w:pPr>
      <w:r w:rsidRPr="00F009DF">
        <w:rPr>
          <w:rFonts w:ascii="Arial" w:hAnsi="Arial" w:cs="Arial"/>
          <w:b/>
          <w:sz w:val="22"/>
        </w:rPr>
        <w:t xml:space="preserve">Tabela 13 </w:t>
      </w:r>
    </w:p>
    <w:tbl>
      <w:tblPr>
        <w:tblpPr w:leftFromText="141" w:rightFromText="141" w:vertAnchor="text" w:horzAnchor="margin" w:tblpX="216" w:tblpY="182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3"/>
        <w:gridCol w:w="2126"/>
        <w:gridCol w:w="2127"/>
      </w:tblGrid>
      <w:tr w:rsidR="00874DD6" w:rsidRPr="0080543B" w14:paraId="6D8012A0" w14:textId="77777777" w:rsidTr="0091403B">
        <w:trPr>
          <w:trHeight w:val="20"/>
        </w:trPr>
        <w:tc>
          <w:tcPr>
            <w:tcW w:w="567" w:type="dxa"/>
            <w:vAlign w:val="center"/>
          </w:tcPr>
          <w:p w14:paraId="6A8C13A2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003" w:type="dxa"/>
            <w:vAlign w:val="center"/>
          </w:tcPr>
          <w:p w14:paraId="1ADA1C99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energii lub paliwa</w:t>
            </w:r>
          </w:p>
        </w:tc>
        <w:tc>
          <w:tcPr>
            <w:tcW w:w="2126" w:type="dxa"/>
            <w:vAlign w:val="center"/>
          </w:tcPr>
          <w:p w14:paraId="3C87DEE4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Jednostka</w:t>
            </w:r>
          </w:p>
        </w:tc>
        <w:tc>
          <w:tcPr>
            <w:tcW w:w="2127" w:type="dxa"/>
            <w:vAlign w:val="center"/>
          </w:tcPr>
          <w:p w14:paraId="437EAB57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Zużycie energii</w:t>
            </w:r>
          </w:p>
        </w:tc>
      </w:tr>
      <w:tr w:rsidR="00874DD6" w:rsidRPr="0080543B" w14:paraId="770704BD" w14:textId="77777777" w:rsidTr="0091403B">
        <w:trPr>
          <w:trHeight w:val="20"/>
        </w:trPr>
        <w:tc>
          <w:tcPr>
            <w:tcW w:w="567" w:type="dxa"/>
            <w:vAlign w:val="center"/>
          </w:tcPr>
          <w:p w14:paraId="65578526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4003" w:type="dxa"/>
            <w:vAlign w:val="center"/>
          </w:tcPr>
          <w:p w14:paraId="699BFAEA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Energia elektryczna</w:t>
            </w:r>
          </w:p>
        </w:tc>
        <w:tc>
          <w:tcPr>
            <w:tcW w:w="2126" w:type="dxa"/>
            <w:vAlign w:val="center"/>
          </w:tcPr>
          <w:p w14:paraId="1FF5C35E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MWh/rok</w:t>
            </w:r>
          </w:p>
        </w:tc>
        <w:tc>
          <w:tcPr>
            <w:tcW w:w="2127" w:type="dxa"/>
            <w:vAlign w:val="center"/>
          </w:tcPr>
          <w:p w14:paraId="3254B741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10 000</w:t>
            </w:r>
          </w:p>
        </w:tc>
      </w:tr>
      <w:tr w:rsidR="00874DD6" w:rsidRPr="0080543B" w14:paraId="017FB6CC" w14:textId="77777777" w:rsidTr="0091403B">
        <w:trPr>
          <w:trHeight w:val="20"/>
        </w:trPr>
        <w:tc>
          <w:tcPr>
            <w:tcW w:w="567" w:type="dxa"/>
            <w:vAlign w:val="center"/>
          </w:tcPr>
          <w:p w14:paraId="634DB57A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4003" w:type="dxa"/>
            <w:vAlign w:val="center"/>
          </w:tcPr>
          <w:p w14:paraId="3737FC09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Gaz ziemny</w:t>
            </w:r>
          </w:p>
        </w:tc>
        <w:tc>
          <w:tcPr>
            <w:tcW w:w="2126" w:type="dxa"/>
            <w:vAlign w:val="center"/>
          </w:tcPr>
          <w:p w14:paraId="79CCC2A1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tys. m</w:t>
            </w:r>
            <w:r w:rsidR="00057DE3" w:rsidRPr="0080543B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3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/rok</w:t>
            </w:r>
          </w:p>
        </w:tc>
        <w:tc>
          <w:tcPr>
            <w:tcW w:w="2127" w:type="dxa"/>
            <w:vAlign w:val="center"/>
          </w:tcPr>
          <w:p w14:paraId="3F5380C4" w14:textId="77777777" w:rsidR="00874DD6" w:rsidRPr="0080543B" w:rsidRDefault="00874DD6" w:rsidP="00A92C9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7 700</w:t>
            </w:r>
          </w:p>
        </w:tc>
      </w:tr>
    </w:tbl>
    <w:p w14:paraId="1B94708D" w14:textId="77777777" w:rsidR="00874DD6" w:rsidRPr="006F05BF" w:rsidRDefault="00874DD6" w:rsidP="00A92C99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6F05BF">
        <w:rPr>
          <w:rFonts w:ascii="Arial" w:hAnsi="Arial" w:cs="Arial"/>
          <w:b/>
          <w:lang w:eastAsia="en-US"/>
        </w:rPr>
        <w:t>I.1</w:t>
      </w:r>
      <w:r w:rsidR="00160F31" w:rsidRPr="006F05BF">
        <w:rPr>
          <w:rFonts w:ascii="Arial" w:hAnsi="Arial" w:cs="Arial"/>
          <w:b/>
          <w:lang w:eastAsia="en-US"/>
        </w:rPr>
        <w:t>9</w:t>
      </w:r>
      <w:r w:rsidRPr="006F05BF">
        <w:rPr>
          <w:rFonts w:ascii="Arial" w:hAnsi="Arial" w:cs="Arial"/>
          <w:b/>
          <w:lang w:eastAsia="en-US"/>
        </w:rPr>
        <w:t xml:space="preserve"> Punktowi VI.2 </w:t>
      </w:r>
      <w:r w:rsidRPr="006F05BF">
        <w:rPr>
          <w:rFonts w:ascii="Arial" w:hAnsi="Arial" w:cs="Arial"/>
          <w:b/>
        </w:rPr>
        <w:t>nadaję brzmienie:</w:t>
      </w:r>
    </w:p>
    <w:p w14:paraId="28AE8CCB" w14:textId="77777777" w:rsidR="00CA6BB4" w:rsidRPr="0080543B" w:rsidRDefault="006F05BF" w:rsidP="00A92C99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CA6BB4" w:rsidRPr="0080543B">
        <w:rPr>
          <w:rFonts w:ascii="Arial" w:hAnsi="Arial" w:cs="Arial"/>
          <w:b/>
        </w:rPr>
        <w:t>VI.2. Monitoring emisji gazów i pyłów do powietrza</w:t>
      </w:r>
      <w:r w:rsidR="00CA6BB4" w:rsidRPr="0080543B">
        <w:rPr>
          <w:rFonts w:ascii="Arial" w:hAnsi="Arial" w:cs="Arial"/>
        </w:rPr>
        <w:t xml:space="preserve"> </w:t>
      </w:r>
    </w:p>
    <w:p w14:paraId="4B5C163C" w14:textId="77777777" w:rsidR="00CA6BB4" w:rsidRPr="0080543B" w:rsidRDefault="00CA6BB4" w:rsidP="00A92C99">
      <w:p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>VI.2.1.</w:t>
      </w:r>
      <w:r w:rsidR="00874DD6" w:rsidRPr="0080543B">
        <w:rPr>
          <w:rFonts w:ascii="Arial" w:hAnsi="Arial" w:cs="Arial"/>
        </w:rPr>
        <w:t xml:space="preserve"> Stanowiska</w:t>
      </w:r>
      <w:r w:rsidRPr="0080543B">
        <w:rPr>
          <w:rFonts w:ascii="Arial" w:hAnsi="Arial" w:cs="Arial"/>
        </w:rPr>
        <w:t xml:space="preserve"> do pomiaru wielk</w:t>
      </w:r>
      <w:r w:rsidR="00874DD6" w:rsidRPr="0080543B">
        <w:rPr>
          <w:rFonts w:ascii="Arial" w:hAnsi="Arial" w:cs="Arial"/>
        </w:rPr>
        <w:t xml:space="preserve">ości emisji w zakresie gazów i </w:t>
      </w:r>
      <w:r w:rsidRPr="0080543B">
        <w:rPr>
          <w:rFonts w:ascii="Arial" w:hAnsi="Arial" w:cs="Arial"/>
        </w:rPr>
        <w:t xml:space="preserve">pyłów do </w:t>
      </w:r>
      <w:r w:rsidR="00874DD6" w:rsidRPr="0080543B">
        <w:rPr>
          <w:rFonts w:ascii="Arial" w:hAnsi="Arial" w:cs="Arial"/>
        </w:rPr>
        <w:t>powietrza będą</w:t>
      </w:r>
      <w:r w:rsidRPr="0080543B">
        <w:rPr>
          <w:rFonts w:ascii="Arial" w:hAnsi="Arial" w:cs="Arial"/>
        </w:rPr>
        <w:t xml:space="preserve"> zamontowane na emitor</w:t>
      </w:r>
      <w:r w:rsidR="00874DD6" w:rsidRPr="0080543B">
        <w:rPr>
          <w:rFonts w:ascii="Arial" w:hAnsi="Arial" w:cs="Arial"/>
        </w:rPr>
        <w:t>ach</w:t>
      </w:r>
      <w:r w:rsidRPr="0080543B">
        <w:rPr>
          <w:rFonts w:ascii="Arial" w:hAnsi="Arial" w:cs="Arial"/>
        </w:rPr>
        <w:t xml:space="preserve"> E1</w:t>
      </w:r>
      <w:r w:rsidR="0029238B" w:rsidRPr="0080543B">
        <w:rPr>
          <w:rFonts w:ascii="Arial" w:hAnsi="Arial" w:cs="Arial"/>
        </w:rPr>
        <w:t xml:space="preserve"> oraz E1.</w:t>
      </w:r>
      <w:r w:rsidR="006F05BF">
        <w:rPr>
          <w:rFonts w:ascii="Arial" w:hAnsi="Arial" w:cs="Arial"/>
        </w:rPr>
        <w:t>1.</w:t>
      </w:r>
      <w:r w:rsidRPr="0080543B">
        <w:rPr>
          <w:rFonts w:ascii="Arial" w:hAnsi="Arial" w:cs="Arial"/>
        </w:rPr>
        <w:t xml:space="preserve"> </w:t>
      </w:r>
    </w:p>
    <w:p w14:paraId="26CDCCC2" w14:textId="77777777" w:rsidR="00CA6BB4" w:rsidRPr="0080543B" w:rsidRDefault="00CA6BB4" w:rsidP="00A92C99">
      <w:p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>VI.2.2.</w:t>
      </w:r>
      <w:r w:rsidR="00874DD6" w:rsidRPr="0080543B">
        <w:rPr>
          <w:rFonts w:ascii="Arial" w:hAnsi="Arial" w:cs="Arial"/>
        </w:rPr>
        <w:t xml:space="preserve"> Stanowiska</w:t>
      </w:r>
      <w:r w:rsidR="00763467" w:rsidRPr="0080543B">
        <w:rPr>
          <w:rFonts w:ascii="Arial" w:hAnsi="Arial" w:cs="Arial"/>
        </w:rPr>
        <w:t xml:space="preserve"> pomiarowe winny</w:t>
      </w:r>
      <w:r w:rsidRPr="0080543B">
        <w:rPr>
          <w:rFonts w:ascii="Arial" w:hAnsi="Arial" w:cs="Arial"/>
        </w:rPr>
        <w:t xml:space="preserve"> być na bieżąco utrzymywane w stanie umożliwiającym prawidłowe wykonanie pomiarów emisji oraz zapewniającym zachowanie wymogów BHP. </w:t>
      </w:r>
    </w:p>
    <w:p w14:paraId="4034FF40" w14:textId="77777777" w:rsidR="00A92C99" w:rsidRDefault="00A92C99" w:rsidP="00A92C99">
      <w:pPr>
        <w:spacing w:line="276" w:lineRule="auto"/>
        <w:jc w:val="both"/>
        <w:rPr>
          <w:rFonts w:ascii="Arial" w:hAnsi="Arial" w:cs="Arial"/>
          <w:b/>
        </w:rPr>
      </w:pPr>
    </w:p>
    <w:p w14:paraId="4C310CBF" w14:textId="77777777" w:rsidR="00A92C99" w:rsidRDefault="00A92C99" w:rsidP="00A92C99">
      <w:pPr>
        <w:spacing w:line="276" w:lineRule="auto"/>
        <w:jc w:val="both"/>
        <w:rPr>
          <w:rFonts w:ascii="Arial" w:hAnsi="Arial" w:cs="Arial"/>
          <w:b/>
        </w:rPr>
      </w:pPr>
    </w:p>
    <w:p w14:paraId="10C2D4B4" w14:textId="77777777" w:rsidR="00A92C99" w:rsidRDefault="00A92C99" w:rsidP="00A92C99">
      <w:pPr>
        <w:spacing w:line="276" w:lineRule="auto"/>
        <w:jc w:val="both"/>
        <w:rPr>
          <w:rFonts w:ascii="Arial" w:hAnsi="Arial" w:cs="Arial"/>
          <w:b/>
        </w:rPr>
      </w:pPr>
    </w:p>
    <w:p w14:paraId="1D66C4A6" w14:textId="77777777" w:rsidR="00CA6BB4" w:rsidRPr="0080543B" w:rsidRDefault="00CA6BB4" w:rsidP="00A92C99">
      <w:p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>VI.2.3.</w:t>
      </w:r>
      <w:r w:rsidRPr="0080543B">
        <w:rPr>
          <w:rFonts w:ascii="Arial" w:hAnsi="Arial" w:cs="Arial"/>
        </w:rPr>
        <w:t xml:space="preserve"> Zakres i częstotliwość prowadzenia pomiarów emisji z emitorów: </w:t>
      </w:r>
    </w:p>
    <w:p w14:paraId="0A92E42F" w14:textId="77777777" w:rsidR="00CA6BB4" w:rsidRPr="00F009DF" w:rsidRDefault="00577375" w:rsidP="00A92C99">
      <w:pPr>
        <w:spacing w:before="120" w:after="120" w:line="276" w:lineRule="auto"/>
        <w:jc w:val="both"/>
        <w:rPr>
          <w:rFonts w:ascii="Arial" w:hAnsi="Arial" w:cs="Arial"/>
          <w:b/>
          <w:sz w:val="22"/>
        </w:rPr>
      </w:pPr>
      <w:r w:rsidRPr="00F009DF">
        <w:rPr>
          <w:rFonts w:ascii="Arial" w:hAnsi="Arial" w:cs="Arial"/>
          <w:b/>
          <w:sz w:val="22"/>
        </w:rPr>
        <w:t>Tabela 14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559"/>
        <w:gridCol w:w="2551"/>
        <w:gridCol w:w="4111"/>
      </w:tblGrid>
      <w:tr w:rsidR="00E45342" w:rsidRPr="0080543B" w14:paraId="334AD6B4" w14:textId="77777777" w:rsidTr="003E0A66">
        <w:trPr>
          <w:trHeight w:val="37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88450" w14:textId="77777777" w:rsidR="00E45342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8D578" w14:textId="77777777" w:rsidR="00E45342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ind w:hanging="6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lang w:eastAsia="en-US"/>
              </w:rPr>
              <w:t>Emitor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21F5B" w14:textId="77777777" w:rsidR="00E45342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lang w:eastAsia="en-US"/>
              </w:rPr>
              <w:t>Częstotliwość pomiarów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9B9D4" w14:textId="77777777" w:rsidR="00E45342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20"/>
                <w:lang w:eastAsia="en-US"/>
              </w:rPr>
              <w:t>Oznaczane zanieczyszczenia</w:t>
            </w:r>
          </w:p>
        </w:tc>
      </w:tr>
      <w:tr w:rsidR="00E45342" w:rsidRPr="0080543B" w14:paraId="4F39DE03" w14:textId="77777777" w:rsidTr="007D57C3">
        <w:trPr>
          <w:trHeight w:val="1261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B8551" w14:textId="77777777" w:rsidR="00E45342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4AAC" w14:textId="77777777" w:rsidR="00E45342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E1</w:t>
            </w:r>
            <w:r w:rsidR="00763467" w:rsidRPr="0080543B">
              <w:rPr>
                <w:rFonts w:ascii="Arial" w:hAnsi="Arial" w:cs="Arial"/>
                <w:sz w:val="20"/>
                <w:lang w:eastAsia="en-US"/>
              </w:rPr>
              <w:t xml:space="preserve"> oraz E1.1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B5E96" w14:textId="77777777" w:rsidR="00E45342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dwa razy w roku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5984" w14:textId="77777777" w:rsidR="00E45342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dwutlenek siarki</w:t>
            </w:r>
          </w:p>
          <w:p w14:paraId="263ED933" w14:textId="77777777" w:rsidR="00E45342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tlenki azotu</w:t>
            </w:r>
          </w:p>
          <w:p w14:paraId="541F2E80" w14:textId="77777777" w:rsidR="00B70AD7" w:rsidRPr="0080543B" w:rsidRDefault="00B70AD7" w:rsidP="00A92C99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tlenek węgla</w:t>
            </w:r>
          </w:p>
          <w:p w14:paraId="4B47CE73" w14:textId="77777777" w:rsidR="00057DE3" w:rsidRPr="0080543B" w:rsidRDefault="00E45342" w:rsidP="00A92C99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>pył ogółem</w:t>
            </w:r>
          </w:p>
          <w:p w14:paraId="1CC7E57A" w14:textId="77777777" w:rsidR="00E45342" w:rsidRPr="0080543B" w:rsidRDefault="00057DE3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 xml:space="preserve">                                </w:t>
            </w:r>
            <w:r w:rsidR="00525ED8" w:rsidRPr="0080543B">
              <w:rPr>
                <w:rFonts w:ascii="Arial" w:hAnsi="Arial" w:cs="Arial"/>
                <w:sz w:val="20"/>
                <w:lang w:eastAsia="en-US"/>
              </w:rPr>
              <w:t>w tym:</w:t>
            </w:r>
          </w:p>
          <w:p w14:paraId="3BBB28AD" w14:textId="77777777" w:rsidR="00E45342" w:rsidRPr="0080543B" w:rsidRDefault="00057DE3" w:rsidP="00A92C99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 xml:space="preserve">             </w:t>
            </w:r>
            <w:r w:rsidR="00E45342" w:rsidRPr="0080543B">
              <w:rPr>
                <w:rFonts w:ascii="Arial" w:hAnsi="Arial" w:cs="Arial"/>
                <w:sz w:val="20"/>
                <w:lang w:eastAsia="en-US"/>
              </w:rPr>
              <w:t>cyna</w:t>
            </w:r>
          </w:p>
          <w:p w14:paraId="161446E6" w14:textId="77777777" w:rsidR="00E45342" w:rsidRPr="0080543B" w:rsidRDefault="00057DE3" w:rsidP="00A92C99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 xml:space="preserve">             </w:t>
            </w:r>
            <w:r w:rsidR="00E45342" w:rsidRPr="0080543B">
              <w:rPr>
                <w:rFonts w:ascii="Arial" w:hAnsi="Arial" w:cs="Arial"/>
                <w:sz w:val="20"/>
                <w:lang w:eastAsia="en-US"/>
              </w:rPr>
              <w:t>cynk</w:t>
            </w:r>
          </w:p>
          <w:p w14:paraId="22F09510" w14:textId="77777777" w:rsidR="00E45342" w:rsidRPr="0080543B" w:rsidRDefault="00057DE3" w:rsidP="00A92C99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 xml:space="preserve">             </w:t>
            </w:r>
            <w:r w:rsidR="00E45342" w:rsidRPr="0080543B">
              <w:rPr>
                <w:rFonts w:ascii="Arial" w:hAnsi="Arial" w:cs="Arial"/>
                <w:sz w:val="20"/>
                <w:lang w:eastAsia="en-US"/>
              </w:rPr>
              <w:t>miedź</w:t>
            </w:r>
          </w:p>
          <w:p w14:paraId="02934070" w14:textId="77777777" w:rsidR="00E45342" w:rsidRPr="0080543B" w:rsidRDefault="00057DE3" w:rsidP="00A92C99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 xml:space="preserve">             </w:t>
            </w:r>
            <w:r w:rsidR="00E45342" w:rsidRPr="0080543B">
              <w:rPr>
                <w:rFonts w:ascii="Arial" w:hAnsi="Arial" w:cs="Arial"/>
                <w:sz w:val="20"/>
                <w:lang w:eastAsia="en-US"/>
              </w:rPr>
              <w:t>ołów</w:t>
            </w:r>
          </w:p>
          <w:p w14:paraId="661BAFF3" w14:textId="77777777" w:rsidR="00E45342" w:rsidRPr="0080543B" w:rsidRDefault="00057DE3" w:rsidP="00A92C99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sz w:val="20"/>
                <w:lang w:eastAsia="en-US"/>
              </w:rPr>
            </w:pPr>
            <w:r w:rsidRPr="0080543B">
              <w:rPr>
                <w:rFonts w:ascii="Arial" w:hAnsi="Arial" w:cs="Arial"/>
                <w:sz w:val="20"/>
                <w:lang w:eastAsia="en-US"/>
              </w:rPr>
              <w:t xml:space="preserve">             </w:t>
            </w:r>
            <w:r w:rsidR="00E45342" w:rsidRPr="0080543B">
              <w:rPr>
                <w:rFonts w:ascii="Arial" w:hAnsi="Arial" w:cs="Arial"/>
                <w:sz w:val="20"/>
                <w:lang w:eastAsia="en-US"/>
              </w:rPr>
              <w:t>antymon</w:t>
            </w:r>
          </w:p>
        </w:tc>
      </w:tr>
    </w:tbl>
    <w:p w14:paraId="7A06F6AC" w14:textId="77777777" w:rsidR="00CA6BB4" w:rsidRPr="0080543B" w:rsidRDefault="00CA6BB4" w:rsidP="00A92C99">
      <w:pPr>
        <w:spacing w:line="276" w:lineRule="auto"/>
        <w:jc w:val="both"/>
        <w:rPr>
          <w:rFonts w:ascii="Arial" w:hAnsi="Arial" w:cs="Arial"/>
        </w:rPr>
      </w:pPr>
    </w:p>
    <w:p w14:paraId="78321FAA" w14:textId="77777777" w:rsidR="00CA6BB4" w:rsidRPr="0080543B" w:rsidRDefault="00CA6BB4" w:rsidP="00A92C99">
      <w:pPr>
        <w:spacing w:after="120"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>VI.2.4.</w:t>
      </w:r>
      <w:r w:rsidRPr="0080543B">
        <w:rPr>
          <w:rFonts w:ascii="Arial" w:hAnsi="Arial" w:cs="Arial"/>
        </w:rPr>
        <w:t xml:space="preserve"> Metodyki pomiarowe: </w:t>
      </w:r>
    </w:p>
    <w:p w14:paraId="35F5AE46" w14:textId="77777777" w:rsidR="00577375" w:rsidRPr="0080543B" w:rsidRDefault="00CA6BB4" w:rsidP="00A92C99">
      <w:pPr>
        <w:spacing w:after="120"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Pomiary emisji należy wykonywać metodam</w:t>
      </w:r>
      <w:r w:rsidR="006F05BF">
        <w:rPr>
          <w:rFonts w:ascii="Arial" w:hAnsi="Arial" w:cs="Arial"/>
        </w:rPr>
        <w:t>i opisanymi w Polskich Normach”</w:t>
      </w:r>
      <w:r w:rsidR="00243B3D">
        <w:rPr>
          <w:rFonts w:ascii="Arial" w:hAnsi="Arial" w:cs="Arial"/>
        </w:rPr>
        <w:t>.</w:t>
      </w:r>
    </w:p>
    <w:p w14:paraId="2D2B9477" w14:textId="77777777" w:rsidR="00763467" w:rsidRPr="006F05BF" w:rsidRDefault="00160F31" w:rsidP="00A92C99">
      <w:pPr>
        <w:spacing w:before="240" w:after="240" w:line="276" w:lineRule="auto"/>
        <w:jc w:val="both"/>
        <w:rPr>
          <w:rFonts w:ascii="Arial" w:hAnsi="Arial" w:cs="Arial"/>
          <w:b/>
          <w:bCs/>
          <w:szCs w:val="23"/>
        </w:rPr>
      </w:pPr>
      <w:r w:rsidRPr="006F05BF">
        <w:rPr>
          <w:rFonts w:ascii="Arial" w:hAnsi="Arial" w:cs="Arial"/>
          <w:b/>
          <w:lang w:eastAsia="en-US"/>
        </w:rPr>
        <w:t>I.20</w:t>
      </w:r>
      <w:r w:rsidR="00BF2D2C" w:rsidRPr="006F05BF">
        <w:rPr>
          <w:rFonts w:ascii="Arial" w:hAnsi="Arial" w:cs="Arial"/>
          <w:b/>
          <w:lang w:eastAsia="en-US"/>
        </w:rPr>
        <w:t xml:space="preserve"> Punktowi</w:t>
      </w:r>
      <w:r w:rsidR="00763467" w:rsidRPr="006F05BF">
        <w:rPr>
          <w:rFonts w:ascii="Arial" w:hAnsi="Arial" w:cs="Arial"/>
          <w:b/>
          <w:lang w:eastAsia="en-US"/>
        </w:rPr>
        <w:t xml:space="preserve"> </w:t>
      </w:r>
      <w:r w:rsidR="00BF2D2C" w:rsidRPr="006F05BF">
        <w:rPr>
          <w:rFonts w:ascii="Arial" w:hAnsi="Arial" w:cs="Arial"/>
          <w:b/>
          <w:bCs/>
          <w:szCs w:val="23"/>
        </w:rPr>
        <w:t>VI.6 nadaję nowe brzmienie</w:t>
      </w:r>
      <w:r w:rsidR="00763467" w:rsidRPr="006F05BF">
        <w:rPr>
          <w:rFonts w:ascii="Arial" w:hAnsi="Arial" w:cs="Arial"/>
          <w:b/>
          <w:bCs/>
          <w:szCs w:val="23"/>
        </w:rPr>
        <w:t>:</w:t>
      </w:r>
    </w:p>
    <w:p w14:paraId="7BEB5552" w14:textId="77777777" w:rsidR="00BF2D2C" w:rsidRPr="0080543B" w:rsidRDefault="00BF2D2C" w:rsidP="00A92C99">
      <w:pPr>
        <w:spacing w:before="240" w:after="240" w:line="276" w:lineRule="auto"/>
        <w:jc w:val="both"/>
        <w:rPr>
          <w:rFonts w:ascii="Arial" w:hAnsi="Arial" w:cs="Arial"/>
          <w:b/>
          <w:bCs/>
          <w:szCs w:val="23"/>
        </w:rPr>
      </w:pPr>
      <w:r w:rsidRPr="0080543B">
        <w:rPr>
          <w:rFonts w:ascii="Arial" w:hAnsi="Arial" w:cs="Arial"/>
          <w:b/>
          <w:bCs/>
          <w:szCs w:val="23"/>
        </w:rPr>
        <w:t>„VI.6 Monitoring emisji hałasu</w:t>
      </w:r>
    </w:p>
    <w:p w14:paraId="0E351E8F" w14:textId="77777777" w:rsidR="00BF2D2C" w:rsidRPr="0080543B" w:rsidRDefault="00BF2D2C" w:rsidP="00A92C99">
      <w:pPr>
        <w:spacing w:before="240" w:after="240"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Monitoring emisji hałasu prowadzony będzie metodą pomiarową – obliczeniową.</w:t>
      </w:r>
      <w:r w:rsidRPr="0080543B">
        <w:rPr>
          <w:rFonts w:ascii="Arial" w:hAnsi="Arial" w:cs="Arial"/>
        </w:rPr>
        <w:br/>
        <w:t>W drodze pomiarów określony zostanie poziom dźwięku następujących źródeł hałasu:</w:t>
      </w:r>
    </w:p>
    <w:p w14:paraId="26E1F97D" w14:textId="77777777" w:rsidR="007B4668" w:rsidRPr="0080543B" w:rsidRDefault="007B4668" w:rsidP="00A92C99">
      <w:pPr>
        <w:pStyle w:val="Nagwek"/>
        <w:tabs>
          <w:tab w:val="clear" w:pos="4536"/>
          <w:tab w:val="clear" w:pos="9072"/>
        </w:tabs>
        <w:spacing w:before="120" w:line="276" w:lineRule="auto"/>
        <w:ind w:left="1140" w:hanging="1140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>P1-P2</w:t>
      </w:r>
      <w:r w:rsidR="00BF2D2C" w:rsidRPr="0080543B">
        <w:rPr>
          <w:rFonts w:ascii="Arial" w:hAnsi="Arial" w:cs="Arial"/>
          <w:b/>
        </w:rPr>
        <w:tab/>
      </w:r>
      <w:r w:rsidR="00BF2D2C" w:rsidRPr="0080543B">
        <w:rPr>
          <w:rFonts w:ascii="Arial" w:hAnsi="Arial" w:cs="Arial"/>
        </w:rPr>
        <w:t>Przy wentylatorach wyciągowych</w:t>
      </w:r>
      <w:r w:rsidRPr="0080543B">
        <w:rPr>
          <w:rFonts w:ascii="Arial" w:hAnsi="Arial" w:cs="Arial"/>
        </w:rPr>
        <w:t xml:space="preserve"> z instalacji technologicznej typu </w:t>
      </w:r>
      <w:r w:rsidR="00057DE3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>125-SMS/R zlokalizowane na zewnątrz hali Nr 1 przy elewacji południowej na poziomie terenu.</w:t>
      </w:r>
    </w:p>
    <w:p w14:paraId="462D0A53" w14:textId="77777777" w:rsidR="007B4668" w:rsidRPr="0080543B" w:rsidRDefault="007B4668" w:rsidP="00A92C99">
      <w:pPr>
        <w:pStyle w:val="Nagwek"/>
        <w:tabs>
          <w:tab w:val="clear" w:pos="4536"/>
          <w:tab w:val="clear" w:pos="9072"/>
          <w:tab w:val="left" w:pos="1134"/>
        </w:tabs>
        <w:spacing w:before="120" w:line="276" w:lineRule="auto"/>
        <w:ind w:left="1134" w:hanging="1134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>P3-P4</w:t>
      </w:r>
      <w:r w:rsidR="00BF2D2C" w:rsidRPr="0080543B">
        <w:rPr>
          <w:rFonts w:ascii="Arial" w:hAnsi="Arial" w:cs="Arial"/>
          <w:b/>
        </w:rPr>
        <w:tab/>
      </w:r>
      <w:r w:rsidR="00BF2D2C" w:rsidRPr="0080543B">
        <w:rPr>
          <w:rFonts w:ascii="Arial" w:hAnsi="Arial" w:cs="Arial"/>
        </w:rPr>
        <w:t xml:space="preserve">Przy wentylatorach wyciągowych </w:t>
      </w:r>
      <w:r w:rsidRPr="0080543B">
        <w:rPr>
          <w:rFonts w:ascii="Arial" w:hAnsi="Arial" w:cs="Arial"/>
        </w:rPr>
        <w:t>z instalacji sanitarnej typu RM56-N-60 zlokalizowane na zewnątrz hali Nr 1 przy elewacji południowej na poziomie terenu.</w:t>
      </w:r>
    </w:p>
    <w:p w14:paraId="48F1EACB" w14:textId="77777777" w:rsidR="007B4668" w:rsidRPr="0080543B" w:rsidRDefault="007B4668" w:rsidP="00A92C99">
      <w:pPr>
        <w:pStyle w:val="Nagwek"/>
        <w:tabs>
          <w:tab w:val="clear" w:pos="4536"/>
          <w:tab w:val="clear" w:pos="9072"/>
          <w:tab w:val="left" w:pos="702"/>
          <w:tab w:val="center" w:pos="900"/>
          <w:tab w:val="left" w:pos="1134"/>
        </w:tabs>
        <w:spacing w:before="120" w:line="276" w:lineRule="auto"/>
        <w:ind w:left="1134" w:hanging="1134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>P5-P7</w:t>
      </w:r>
      <w:r w:rsidR="00BF2D2C" w:rsidRPr="0080543B">
        <w:rPr>
          <w:rFonts w:ascii="Arial" w:hAnsi="Arial" w:cs="Arial"/>
          <w:b/>
        </w:rPr>
        <w:tab/>
      </w:r>
      <w:r w:rsidR="00BF2D2C" w:rsidRPr="0080543B">
        <w:rPr>
          <w:rFonts w:ascii="Arial" w:hAnsi="Arial" w:cs="Arial"/>
          <w:b/>
        </w:rPr>
        <w:tab/>
      </w:r>
      <w:r w:rsidR="00BF2D2C" w:rsidRPr="0080543B">
        <w:rPr>
          <w:rFonts w:ascii="Arial" w:hAnsi="Arial" w:cs="Arial"/>
          <w:b/>
        </w:rPr>
        <w:tab/>
      </w:r>
      <w:r w:rsidR="00BF2D2C" w:rsidRPr="0080543B">
        <w:rPr>
          <w:rFonts w:ascii="Arial" w:hAnsi="Arial" w:cs="Arial"/>
        </w:rPr>
        <w:t>Przy chłodniach</w:t>
      </w:r>
      <w:r w:rsidR="00BF2D2C" w:rsidRPr="0080543B">
        <w:rPr>
          <w:rFonts w:ascii="Arial" w:hAnsi="Arial" w:cs="Arial"/>
          <w:b/>
        </w:rPr>
        <w:t xml:space="preserve"> </w:t>
      </w:r>
      <w:r w:rsidRPr="0080543B">
        <w:rPr>
          <w:rFonts w:ascii="Arial" w:hAnsi="Arial" w:cs="Arial"/>
        </w:rPr>
        <w:t>wentylatorow</w:t>
      </w:r>
      <w:r w:rsidR="00BF2D2C" w:rsidRPr="0080543B">
        <w:rPr>
          <w:rFonts w:ascii="Arial" w:hAnsi="Arial" w:cs="Arial"/>
        </w:rPr>
        <w:t>ych</w:t>
      </w:r>
      <w:r w:rsidRPr="0080543B">
        <w:rPr>
          <w:rFonts w:ascii="Arial" w:hAnsi="Arial" w:cs="Arial"/>
        </w:rPr>
        <w:t xml:space="preserve"> typ</w:t>
      </w:r>
      <w:r w:rsidR="00BF2D2C" w:rsidRPr="0080543B">
        <w:rPr>
          <w:rFonts w:ascii="Arial" w:hAnsi="Arial" w:cs="Arial"/>
        </w:rPr>
        <w:t>u</w:t>
      </w:r>
      <w:r w:rsidRPr="0080543B">
        <w:rPr>
          <w:rFonts w:ascii="Arial" w:hAnsi="Arial" w:cs="Arial"/>
        </w:rPr>
        <w:t xml:space="preserve"> CWT</w:t>
      </w:r>
      <w:r w:rsidR="00BF2D2C" w:rsidRPr="0080543B">
        <w:rPr>
          <w:rFonts w:ascii="Arial" w:hAnsi="Arial" w:cs="Arial"/>
        </w:rPr>
        <w:t xml:space="preserve"> zlokalizowanych</w:t>
      </w:r>
      <w:r w:rsidRPr="0080543B">
        <w:rPr>
          <w:rFonts w:ascii="Arial" w:hAnsi="Arial" w:cs="Arial"/>
        </w:rPr>
        <w:t xml:space="preserve"> na zewnątrz hali Nr 1 przy elewacji południowej na poziomie terenu.</w:t>
      </w:r>
    </w:p>
    <w:p w14:paraId="03C94305" w14:textId="77777777" w:rsidR="007B4668" w:rsidRPr="0080543B" w:rsidRDefault="007B4668" w:rsidP="00A92C99">
      <w:pPr>
        <w:pStyle w:val="Nagwek"/>
        <w:tabs>
          <w:tab w:val="clear" w:pos="4536"/>
          <w:tab w:val="clear" w:pos="9072"/>
          <w:tab w:val="left" w:pos="702"/>
          <w:tab w:val="center" w:pos="900"/>
          <w:tab w:val="left" w:pos="1134"/>
        </w:tabs>
        <w:spacing w:before="120" w:line="276" w:lineRule="auto"/>
        <w:ind w:left="1140" w:hanging="1140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</w:rPr>
        <w:t xml:space="preserve">P8 </w:t>
      </w:r>
      <w:r w:rsidR="00DE7C8B" w:rsidRPr="0080543B">
        <w:rPr>
          <w:rFonts w:ascii="Arial" w:hAnsi="Arial" w:cs="Arial"/>
          <w:b/>
        </w:rPr>
        <w:tab/>
      </w:r>
      <w:r w:rsidR="00DE7C8B" w:rsidRPr="0080543B">
        <w:rPr>
          <w:rFonts w:ascii="Arial" w:hAnsi="Arial" w:cs="Arial"/>
          <w:b/>
        </w:rPr>
        <w:tab/>
      </w:r>
      <w:r w:rsidR="00DE7C8B" w:rsidRPr="0080543B">
        <w:rPr>
          <w:rFonts w:ascii="Arial" w:hAnsi="Arial" w:cs="Arial"/>
          <w:b/>
        </w:rPr>
        <w:tab/>
      </w:r>
      <w:r w:rsidR="00DE7C8B" w:rsidRPr="0080543B">
        <w:rPr>
          <w:rFonts w:ascii="Arial" w:hAnsi="Arial" w:cs="Arial"/>
          <w:b/>
        </w:rPr>
        <w:tab/>
      </w:r>
      <w:r w:rsidR="00DE7C8B" w:rsidRPr="0080543B">
        <w:rPr>
          <w:rFonts w:ascii="Arial" w:hAnsi="Arial" w:cs="Arial"/>
        </w:rPr>
        <w:t>Przy pompie tlenowej</w:t>
      </w:r>
      <w:r w:rsidRPr="0080543B">
        <w:rPr>
          <w:rFonts w:ascii="Arial" w:hAnsi="Arial" w:cs="Arial"/>
        </w:rPr>
        <w:t xml:space="preserve"> zlokalizowan</w:t>
      </w:r>
      <w:r w:rsidR="00DE7C8B" w:rsidRPr="0080543B">
        <w:rPr>
          <w:rFonts w:ascii="Arial" w:hAnsi="Arial" w:cs="Arial"/>
        </w:rPr>
        <w:t>ej</w:t>
      </w:r>
      <w:r w:rsidRPr="0080543B">
        <w:rPr>
          <w:rFonts w:ascii="Arial" w:hAnsi="Arial" w:cs="Arial"/>
        </w:rPr>
        <w:t xml:space="preserve"> na zewnątrz hali</w:t>
      </w:r>
      <w:r w:rsidR="00DE7C8B" w:rsidRPr="0080543B">
        <w:rPr>
          <w:rFonts w:ascii="Arial" w:hAnsi="Arial" w:cs="Arial"/>
        </w:rPr>
        <w:t xml:space="preserve"> Nr 1 przy elewacji południowej.</w:t>
      </w:r>
    </w:p>
    <w:p w14:paraId="5B1CBF0D" w14:textId="77777777" w:rsidR="00BF514F" w:rsidRPr="0080543B" w:rsidRDefault="00BF514F" w:rsidP="00A92C99">
      <w:pPr>
        <w:pStyle w:val="Tekstpodstawowywcity"/>
        <w:tabs>
          <w:tab w:val="left" w:pos="1134"/>
        </w:tabs>
        <w:spacing w:before="120" w:line="276" w:lineRule="auto"/>
        <w:ind w:left="1134" w:hanging="1134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  <w:bCs/>
        </w:rPr>
        <w:t>P9</w:t>
      </w:r>
      <w:r w:rsidRPr="0080543B">
        <w:rPr>
          <w:rFonts w:ascii="Arial" w:hAnsi="Arial" w:cs="Arial"/>
          <w:b/>
          <w:bCs/>
        </w:rPr>
        <w:tab/>
      </w:r>
      <w:r w:rsidRPr="0080543B">
        <w:rPr>
          <w:rFonts w:ascii="Arial" w:hAnsi="Arial" w:cs="Arial"/>
          <w:bCs/>
        </w:rPr>
        <w:t xml:space="preserve">W hali </w:t>
      </w:r>
      <w:r w:rsidRPr="0080543B">
        <w:rPr>
          <w:rFonts w:ascii="Arial" w:hAnsi="Arial" w:cs="Arial"/>
        </w:rPr>
        <w:t>produkcyjnej Nr 1 wewnątrz pomieszczenia (w odległości 1 m od elewacji).</w:t>
      </w:r>
    </w:p>
    <w:p w14:paraId="78DA4450" w14:textId="77777777" w:rsidR="00BF514F" w:rsidRPr="0080543B" w:rsidRDefault="00BF514F" w:rsidP="00A92C99">
      <w:pPr>
        <w:pStyle w:val="Tekstpodstawowywcity"/>
        <w:tabs>
          <w:tab w:val="left" w:pos="1134"/>
        </w:tabs>
        <w:spacing w:before="120" w:line="276" w:lineRule="auto"/>
        <w:ind w:left="1134" w:hanging="1134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  <w:bCs/>
        </w:rPr>
        <w:t>P10</w:t>
      </w:r>
      <w:r w:rsidRPr="0080543B">
        <w:rPr>
          <w:rFonts w:ascii="Arial" w:hAnsi="Arial" w:cs="Arial"/>
          <w:b/>
          <w:bCs/>
        </w:rPr>
        <w:tab/>
      </w:r>
      <w:r w:rsidRPr="0080543B">
        <w:rPr>
          <w:rFonts w:ascii="Arial" w:hAnsi="Arial" w:cs="Arial"/>
          <w:bCs/>
        </w:rPr>
        <w:t xml:space="preserve">W hali </w:t>
      </w:r>
      <w:r w:rsidRPr="0080543B">
        <w:rPr>
          <w:rFonts w:ascii="Arial" w:hAnsi="Arial" w:cs="Arial"/>
        </w:rPr>
        <w:t>produkcyjnej Nr 2 wewnątrz pomieszczenia (w odległości 1 m od elewacji).</w:t>
      </w:r>
    </w:p>
    <w:p w14:paraId="687BB529" w14:textId="77777777" w:rsidR="00BF514F" w:rsidRPr="0080543B" w:rsidRDefault="00BF514F" w:rsidP="00A92C99">
      <w:pPr>
        <w:pStyle w:val="Tekstpodstawowywcity"/>
        <w:tabs>
          <w:tab w:val="left" w:pos="1134"/>
        </w:tabs>
        <w:spacing w:before="120" w:line="276" w:lineRule="auto"/>
        <w:ind w:left="1134" w:hanging="1134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  <w:bCs/>
        </w:rPr>
        <w:t>P11</w:t>
      </w:r>
      <w:r w:rsidRPr="0080543B">
        <w:rPr>
          <w:rFonts w:ascii="Arial" w:hAnsi="Arial" w:cs="Arial"/>
          <w:b/>
          <w:bCs/>
        </w:rPr>
        <w:tab/>
      </w:r>
      <w:r w:rsidRPr="0080543B">
        <w:rPr>
          <w:rFonts w:ascii="Arial" w:hAnsi="Arial" w:cs="Arial"/>
          <w:bCs/>
        </w:rPr>
        <w:t xml:space="preserve">W hali </w:t>
      </w:r>
      <w:r w:rsidRPr="0080543B">
        <w:rPr>
          <w:rFonts w:ascii="Arial" w:hAnsi="Arial" w:cs="Arial"/>
        </w:rPr>
        <w:t>produkcyjnej Nr 3 wewnątrz pomieszczenia (w odległości 1 m od elewacji).</w:t>
      </w:r>
    </w:p>
    <w:p w14:paraId="6CE1C8B9" w14:textId="77777777" w:rsidR="00BF514F" w:rsidRPr="0080543B" w:rsidRDefault="00BF514F" w:rsidP="00A92C99">
      <w:pPr>
        <w:pStyle w:val="Tekstpodstawowywcity"/>
        <w:tabs>
          <w:tab w:val="left" w:pos="1134"/>
        </w:tabs>
        <w:spacing w:before="120" w:line="276" w:lineRule="auto"/>
        <w:ind w:left="1134" w:hanging="1134"/>
        <w:jc w:val="both"/>
        <w:rPr>
          <w:rFonts w:ascii="Arial" w:hAnsi="Arial" w:cs="Arial"/>
        </w:rPr>
      </w:pPr>
      <w:r w:rsidRPr="0080543B">
        <w:rPr>
          <w:rFonts w:ascii="Arial" w:hAnsi="Arial" w:cs="Arial"/>
          <w:b/>
          <w:bCs/>
        </w:rPr>
        <w:lastRenderedPageBreak/>
        <w:t>P12</w:t>
      </w:r>
      <w:r w:rsidRPr="0080543B">
        <w:rPr>
          <w:rFonts w:ascii="Arial" w:hAnsi="Arial" w:cs="Arial"/>
          <w:b/>
          <w:bCs/>
        </w:rPr>
        <w:tab/>
      </w:r>
      <w:r w:rsidRPr="0080543B">
        <w:rPr>
          <w:rFonts w:ascii="Arial" w:hAnsi="Arial" w:cs="Arial"/>
          <w:bCs/>
        </w:rPr>
        <w:t xml:space="preserve">W sprężarkowni </w:t>
      </w:r>
      <w:r w:rsidRPr="0080543B">
        <w:rPr>
          <w:rFonts w:ascii="Arial" w:hAnsi="Arial" w:cs="Arial"/>
        </w:rPr>
        <w:t>wewnątrz pomieszczenia (w odległości 1 m od elewacji).</w:t>
      </w:r>
    </w:p>
    <w:p w14:paraId="2CDE5173" w14:textId="77777777" w:rsidR="00DE7C8B" w:rsidRPr="0080543B" w:rsidRDefault="00DE7C8B" w:rsidP="00A92C99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3"/>
          <w:lang w:eastAsia="en-US"/>
        </w:rPr>
      </w:pPr>
      <w:r w:rsidRPr="0080543B">
        <w:rPr>
          <w:rFonts w:ascii="Arial" w:hAnsi="Arial" w:cs="Arial"/>
          <w:szCs w:val="23"/>
          <w:lang w:eastAsia="en-US"/>
        </w:rPr>
        <w:t>Przeprowadzone zostaną obliczenia poziomu mocy akustycznej źródeł (dla źródeł typu „punktowego”) oraz obliczenie izolacyjności wypadkowej elewacji i dachu (dla źródeł typu „budynek”) na podstawie obliczeń symulacyjnych zgodnych z metodyką określoną w Polskiej Normie: PN-ISO 9613-2:2002 – Akustyka. Tłumienie dźwięku podczas propagacji w przestrzeni otwartej, zasięg wysterowania izoli</w:t>
      </w:r>
      <w:r w:rsidR="009F0F1C" w:rsidRPr="0080543B">
        <w:rPr>
          <w:rFonts w:ascii="Arial" w:hAnsi="Arial" w:cs="Arial"/>
          <w:szCs w:val="23"/>
          <w:lang w:eastAsia="en-US"/>
        </w:rPr>
        <w:t xml:space="preserve">nii hałasu </w:t>
      </w:r>
      <w:r w:rsidR="009F0F1C" w:rsidRPr="0080543B">
        <w:rPr>
          <w:rFonts w:ascii="Arial" w:hAnsi="Arial" w:cs="Arial"/>
          <w:szCs w:val="23"/>
          <w:lang w:eastAsia="en-US"/>
        </w:rPr>
        <w:br/>
        <w:t>55 dB (A) i 45 dB (A).</w:t>
      </w:r>
    </w:p>
    <w:p w14:paraId="67E78683" w14:textId="77777777" w:rsidR="00DE7C8B" w:rsidRPr="0080543B" w:rsidRDefault="00DE7C8B" w:rsidP="00A92C99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3"/>
          <w:lang w:eastAsia="en-US"/>
        </w:rPr>
      </w:pPr>
      <w:r w:rsidRPr="0080543B">
        <w:rPr>
          <w:rFonts w:ascii="Arial" w:hAnsi="Arial" w:cs="Arial"/>
          <w:szCs w:val="23"/>
          <w:lang w:eastAsia="en-US"/>
        </w:rPr>
        <w:t>Pomiary emisji hałasu prowadzone będą również po każdej zmianie procedury pracy instalacji lub wymianie urządzeń określonych w punkcie IV.5 decyzji”</w:t>
      </w:r>
      <w:r w:rsidR="00243B3D">
        <w:rPr>
          <w:rFonts w:ascii="Arial" w:hAnsi="Arial" w:cs="Arial"/>
          <w:szCs w:val="23"/>
          <w:lang w:eastAsia="en-US"/>
        </w:rPr>
        <w:t>.</w:t>
      </w:r>
    </w:p>
    <w:p w14:paraId="38203259" w14:textId="77777777" w:rsidR="00CA6BB4" w:rsidRPr="0080543B" w:rsidRDefault="00580EDF" w:rsidP="00A92C99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80543B">
        <w:rPr>
          <w:rFonts w:ascii="Arial" w:hAnsi="Arial" w:cs="Arial"/>
          <w:b/>
        </w:rPr>
        <w:t>II .Pozostałe warunki decyzji pozostają bez zmian.</w:t>
      </w:r>
    </w:p>
    <w:p w14:paraId="4638433E" w14:textId="77777777" w:rsidR="00D270F0" w:rsidRPr="0080543B" w:rsidRDefault="00D270F0" w:rsidP="00A92C99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543B">
        <w:rPr>
          <w:rFonts w:ascii="Arial" w:hAnsi="Arial" w:cs="Arial"/>
          <w:b/>
          <w:sz w:val="24"/>
          <w:szCs w:val="24"/>
        </w:rPr>
        <w:t>Uzasadnienie</w:t>
      </w:r>
    </w:p>
    <w:p w14:paraId="7778833A" w14:textId="77777777" w:rsidR="00D270F0" w:rsidRPr="0080543B" w:rsidRDefault="00D270F0" w:rsidP="00A92C99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4F42E0" w14:textId="77777777" w:rsidR="00D270F0" w:rsidRPr="0080543B" w:rsidRDefault="00D270F0" w:rsidP="00A92C9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80543B">
        <w:rPr>
          <w:rFonts w:ascii="Arial" w:hAnsi="Arial" w:cs="Arial"/>
        </w:rPr>
        <w:t>Pi</w:t>
      </w:r>
      <w:r w:rsidR="00E6115E" w:rsidRPr="0080543B">
        <w:rPr>
          <w:rFonts w:ascii="Arial" w:hAnsi="Arial" w:cs="Arial"/>
        </w:rPr>
        <w:t>smem z dnia 1</w:t>
      </w:r>
      <w:r w:rsidR="00462F97" w:rsidRPr="0080543B">
        <w:rPr>
          <w:rFonts w:ascii="Arial" w:hAnsi="Arial" w:cs="Arial"/>
        </w:rPr>
        <w:t xml:space="preserve">9 lipca 2013r. </w:t>
      </w:r>
      <w:r w:rsidRPr="0080543B">
        <w:rPr>
          <w:rFonts w:ascii="Arial" w:hAnsi="Arial" w:cs="Arial"/>
        </w:rPr>
        <w:t xml:space="preserve">Spółka Fenix Metals, ul. Zakładowa 50, </w:t>
      </w:r>
      <w:r w:rsidR="00057DE3" w:rsidRPr="0080543B">
        <w:rPr>
          <w:rFonts w:ascii="Arial" w:hAnsi="Arial" w:cs="Arial"/>
        </w:rPr>
        <w:br/>
      </w:r>
      <w:r w:rsidR="00462F97" w:rsidRPr="0080543B">
        <w:rPr>
          <w:rFonts w:ascii="Arial" w:hAnsi="Arial" w:cs="Arial"/>
        </w:rPr>
        <w:t xml:space="preserve">39-400 Tarnobrzeg zwróciła się </w:t>
      </w:r>
      <w:r w:rsidRPr="0080543B">
        <w:rPr>
          <w:rFonts w:ascii="Arial" w:hAnsi="Arial" w:cs="Arial"/>
        </w:rPr>
        <w:t>z wnioskiem o zmianę decyzji Wojewody Podkarpackiego z dnia 27.04.2006r. znak: ŚR.IV-6618/20/05</w:t>
      </w:r>
      <w:r w:rsidR="00462F97" w:rsidRPr="0080543B">
        <w:rPr>
          <w:rFonts w:ascii="Arial" w:hAnsi="Arial" w:cs="Arial"/>
        </w:rPr>
        <w:t xml:space="preserve"> ze zm.</w:t>
      </w:r>
      <w:r w:rsidRPr="0080543B">
        <w:rPr>
          <w:rFonts w:ascii="Arial" w:hAnsi="Arial" w:cs="Arial"/>
        </w:rPr>
        <w:t xml:space="preserve"> udzielającej pozwolenia zintegrowanego na prowadzenie instalacji do wytopu cyny i ołowiu</w:t>
      </w:r>
      <w:r w:rsidR="00462F97" w:rsidRPr="0080543B">
        <w:rPr>
          <w:rFonts w:ascii="Arial" w:hAnsi="Arial" w:cs="Arial"/>
        </w:rPr>
        <w:t>.</w:t>
      </w:r>
    </w:p>
    <w:p w14:paraId="2CC5807D" w14:textId="77777777" w:rsidR="00D270F0" w:rsidRPr="0080543B" w:rsidRDefault="00D270F0" w:rsidP="00A92C99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80543B">
        <w:rPr>
          <w:rFonts w:ascii="Arial" w:hAnsi="Arial" w:cs="Arial"/>
          <w:sz w:val="24"/>
          <w:szCs w:val="24"/>
        </w:rPr>
        <w:t xml:space="preserve">Wniosek Spółki został umieszczony w publicznie dostępnym wykazie danych </w:t>
      </w:r>
      <w:r w:rsidRPr="0080543B">
        <w:rPr>
          <w:rFonts w:ascii="Arial" w:hAnsi="Arial" w:cs="Arial"/>
          <w:sz w:val="24"/>
          <w:szCs w:val="24"/>
        </w:rPr>
        <w:br/>
        <w:t xml:space="preserve">o dokumentach zawierających informacje o środowisku i jego ochronie, w formularzu </w:t>
      </w:r>
      <w:r w:rsidR="00462F97" w:rsidRPr="0080543B">
        <w:rPr>
          <w:rFonts w:ascii="Arial" w:hAnsi="Arial" w:cs="Arial"/>
          <w:sz w:val="24"/>
          <w:szCs w:val="24"/>
        </w:rPr>
        <w:t>pod numerem 409/201</w:t>
      </w:r>
      <w:r w:rsidR="0029238B" w:rsidRPr="0080543B">
        <w:rPr>
          <w:rFonts w:ascii="Arial" w:hAnsi="Arial" w:cs="Arial"/>
          <w:sz w:val="24"/>
          <w:szCs w:val="24"/>
        </w:rPr>
        <w:t>3.</w:t>
      </w:r>
    </w:p>
    <w:p w14:paraId="2FDF1194" w14:textId="77777777" w:rsidR="00D270F0" w:rsidRPr="0080543B" w:rsidRDefault="00D270F0" w:rsidP="00A92C99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543B">
        <w:rPr>
          <w:rFonts w:ascii="Arial" w:hAnsi="Arial" w:cs="Arial"/>
          <w:sz w:val="24"/>
          <w:szCs w:val="24"/>
        </w:rPr>
        <w:t>Rozpatrując wniosek oraz całość akt w sprawie ustaliłem, co następuje:</w:t>
      </w:r>
    </w:p>
    <w:p w14:paraId="1BB23043" w14:textId="77777777" w:rsidR="0029238B" w:rsidRPr="0080543B" w:rsidRDefault="00D270F0" w:rsidP="00A92C99">
      <w:pPr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</w:rPr>
        <w:t>Na terenie Spółki eksploatowana jest instalacja</w:t>
      </w:r>
      <w:r w:rsidR="0029238B" w:rsidRPr="0080543B">
        <w:rPr>
          <w:rFonts w:ascii="Arial" w:hAnsi="Arial" w:cs="Arial"/>
        </w:rPr>
        <w:t xml:space="preserve"> do wytopu cyny i ołowiu</w:t>
      </w:r>
      <w:r w:rsidRPr="0080543B">
        <w:rPr>
          <w:rFonts w:ascii="Arial" w:hAnsi="Arial" w:cs="Arial"/>
        </w:rPr>
        <w:t xml:space="preserve">, która </w:t>
      </w:r>
      <w:r w:rsidR="0029238B" w:rsidRPr="0080543B">
        <w:rPr>
          <w:rFonts w:ascii="Arial" w:hAnsi="Arial" w:cs="Arial"/>
        </w:rPr>
        <w:t xml:space="preserve">na podstawie § 2 ust. 1 pkt. 14 </w:t>
      </w:r>
      <w:r w:rsidRPr="0080543B">
        <w:rPr>
          <w:rFonts w:ascii="Arial" w:hAnsi="Arial" w:cs="Arial"/>
        </w:rPr>
        <w:t>rozporządzenia</w:t>
      </w:r>
      <w:r w:rsidR="001447CC" w:rsidRPr="0080543B">
        <w:rPr>
          <w:rFonts w:ascii="Arial" w:hAnsi="Arial" w:cs="Arial"/>
        </w:rPr>
        <w:t xml:space="preserve"> Rady Ministrów z dnia 9 listopada </w:t>
      </w:r>
      <w:r w:rsidR="00057DE3" w:rsidRPr="0080543B">
        <w:rPr>
          <w:rFonts w:ascii="Arial" w:hAnsi="Arial" w:cs="Arial"/>
        </w:rPr>
        <w:br/>
      </w:r>
      <w:r w:rsidR="001447CC" w:rsidRPr="0080543B">
        <w:rPr>
          <w:rFonts w:ascii="Arial" w:hAnsi="Arial" w:cs="Arial"/>
        </w:rPr>
        <w:t xml:space="preserve">2010 r. w sprawie przedsięwzięć mogących znacząco oddziaływać na środowisko </w:t>
      </w:r>
      <w:r w:rsidR="004B5377" w:rsidRPr="0080543B">
        <w:rPr>
          <w:rFonts w:ascii="Arial" w:hAnsi="Arial" w:cs="Arial"/>
        </w:rPr>
        <w:br/>
      </w:r>
      <w:r w:rsidR="001447CC" w:rsidRPr="0080543B">
        <w:rPr>
          <w:rFonts w:ascii="Arial" w:hAnsi="Arial" w:cs="Arial"/>
        </w:rPr>
        <w:t>(Dz. U. Nr 213 poz. 1397</w:t>
      </w:r>
      <w:r w:rsidR="004B5377" w:rsidRPr="0080543B">
        <w:rPr>
          <w:rFonts w:ascii="Arial" w:hAnsi="Arial" w:cs="Arial"/>
        </w:rPr>
        <w:t xml:space="preserve">), zaliczana jest do przedsięwzięć mogących zawsze znacząco oddziaływać na środowisko, w rozumieniu ustawy z dnia </w:t>
      </w:r>
      <w:r w:rsidR="00057DE3" w:rsidRPr="0080543B">
        <w:rPr>
          <w:rFonts w:ascii="Arial" w:hAnsi="Arial" w:cs="Arial"/>
        </w:rPr>
        <w:br/>
      </w:r>
      <w:r w:rsidR="004B5377" w:rsidRPr="0080543B">
        <w:rPr>
          <w:rFonts w:ascii="Arial" w:hAnsi="Arial" w:cs="Arial"/>
        </w:rPr>
        <w:t>3 października 2008 r. o udostępnianiu informacji o środowisku i jego ochronie, udziale społeczeństwa w ochronie środowiska oraz o ocenach oddziaływania na środowisko. Tym samym, zgodnie z art. 183 w związku z art. 378 ust. 2 a pkt. 1 ustawy Prawo ochrony środowiska, organem właściwym do zmiany pozwolenia jest marszałek.</w:t>
      </w:r>
      <w:r w:rsidR="004B5377" w:rsidRPr="0080543B">
        <w:rPr>
          <w:sz w:val="23"/>
          <w:szCs w:val="23"/>
        </w:rPr>
        <w:t xml:space="preserve"> </w:t>
      </w:r>
      <w:r w:rsidR="0029238B" w:rsidRPr="0080543B">
        <w:rPr>
          <w:rFonts w:ascii="Arial" w:hAnsi="Arial" w:cs="Arial"/>
          <w:lang w:eastAsia="en-US"/>
        </w:rPr>
        <w:t xml:space="preserve">Instalacja ta została zaklasyfikowana zgodnie z pkt 2 ppkt 6 załącznika do rozporządzenia Ministra Środowiska z dnia 26 lipca 2002 r. w sprawie rodzajów instalacji mogących powodować znaczne zanieczyszczenie poszczególnych elementów przyrodniczych albo środowiska jako całości (Dz. U. Nr 122, poz. 1055), do instalacji do wtórnego wytopu metali nieżelaznych lub ich stopów, w tym oczyszczania lub przetwarzania metali z odzysku, o zdolności produkcyjnej powyżej 4 ton wytopu na dobę dla ołowiu lub kadmu lub powyżej 20 ton wytopu na dobę dla pozostałych metali. </w:t>
      </w:r>
    </w:p>
    <w:p w14:paraId="1DF2377C" w14:textId="77777777" w:rsidR="00E62EE1" w:rsidRPr="0080543B" w:rsidRDefault="00E62EE1" w:rsidP="00A92C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Po dokonaniu</w:t>
      </w:r>
      <w:r w:rsidR="00F305E4" w:rsidRPr="0080543B">
        <w:rPr>
          <w:rFonts w:ascii="Arial" w:hAnsi="Arial" w:cs="Arial"/>
          <w:lang w:eastAsia="en-US"/>
        </w:rPr>
        <w:t xml:space="preserve"> wstępnej</w:t>
      </w:r>
      <w:r w:rsidRPr="0080543B">
        <w:rPr>
          <w:rFonts w:ascii="Arial" w:hAnsi="Arial" w:cs="Arial"/>
          <w:lang w:eastAsia="en-US"/>
        </w:rPr>
        <w:t xml:space="preserve"> analizy przedstawionej dokumentacji uznano, że nastąpiła</w:t>
      </w:r>
      <w:r w:rsidR="0041317B" w:rsidRPr="0080543B">
        <w:rPr>
          <w:rFonts w:ascii="Arial" w:hAnsi="Arial" w:cs="Arial"/>
          <w:lang w:eastAsia="en-US"/>
        </w:rPr>
        <w:t xml:space="preserve"> </w:t>
      </w:r>
      <w:r w:rsidRPr="0080543B">
        <w:rPr>
          <w:rFonts w:ascii="Arial" w:hAnsi="Arial" w:cs="Arial"/>
          <w:lang w:eastAsia="en-US"/>
        </w:rPr>
        <w:t>istotna zmiana w funkcjonowaniu instalacji, która może spowodować znaczące</w:t>
      </w:r>
      <w:r w:rsidR="0041317B" w:rsidRPr="0080543B">
        <w:rPr>
          <w:rFonts w:ascii="Arial" w:hAnsi="Arial" w:cs="Arial"/>
          <w:lang w:eastAsia="en-US"/>
        </w:rPr>
        <w:t xml:space="preserve"> </w:t>
      </w:r>
      <w:r w:rsidRPr="0080543B">
        <w:rPr>
          <w:rFonts w:ascii="Arial" w:hAnsi="Arial" w:cs="Arial"/>
          <w:lang w:eastAsia="en-US"/>
        </w:rPr>
        <w:t xml:space="preserve">zwiększenie negatywnego oddziaływania na środowisko. </w:t>
      </w:r>
      <w:r w:rsidR="00F305E4" w:rsidRPr="0080543B">
        <w:rPr>
          <w:rFonts w:ascii="Arial" w:hAnsi="Arial" w:cs="Arial"/>
          <w:lang w:eastAsia="en-US"/>
        </w:rPr>
        <w:t xml:space="preserve">Rozbudowa instalacji </w:t>
      </w:r>
      <w:r w:rsidR="00057DE3" w:rsidRPr="0080543B">
        <w:rPr>
          <w:rFonts w:ascii="Arial" w:hAnsi="Arial" w:cs="Arial"/>
          <w:lang w:eastAsia="en-US"/>
        </w:rPr>
        <w:t>spowoduje</w:t>
      </w:r>
      <w:r w:rsidR="00F305E4" w:rsidRPr="0080543B">
        <w:rPr>
          <w:rFonts w:ascii="Arial" w:hAnsi="Arial" w:cs="Arial"/>
          <w:lang w:eastAsia="en-US"/>
        </w:rPr>
        <w:t xml:space="preserve"> </w:t>
      </w:r>
      <w:r w:rsidR="00714876" w:rsidRPr="0080543B">
        <w:rPr>
          <w:rFonts w:ascii="Arial" w:hAnsi="Arial" w:cs="Arial"/>
          <w:lang w:eastAsia="en-US"/>
        </w:rPr>
        <w:t xml:space="preserve">jej </w:t>
      </w:r>
      <w:r w:rsidR="00F305E4" w:rsidRPr="0080543B">
        <w:rPr>
          <w:rFonts w:ascii="Arial" w:hAnsi="Arial" w:cs="Arial"/>
          <w:lang w:eastAsia="en-US"/>
        </w:rPr>
        <w:t>100 %</w:t>
      </w:r>
      <w:r w:rsidR="00714876" w:rsidRPr="0080543B">
        <w:rPr>
          <w:rFonts w:ascii="Arial" w:hAnsi="Arial" w:cs="Arial"/>
          <w:lang w:eastAsia="en-US"/>
        </w:rPr>
        <w:t xml:space="preserve"> - owy wzrost </w:t>
      </w:r>
      <w:r w:rsidR="00F305E4" w:rsidRPr="0080543B">
        <w:rPr>
          <w:rFonts w:ascii="Arial" w:hAnsi="Arial" w:cs="Arial"/>
          <w:lang w:eastAsia="en-US"/>
        </w:rPr>
        <w:t>zdolności produkcyjnej</w:t>
      </w:r>
      <w:r w:rsidR="00714876" w:rsidRPr="0080543B">
        <w:rPr>
          <w:rFonts w:ascii="Arial" w:hAnsi="Arial" w:cs="Arial"/>
          <w:lang w:eastAsia="en-US"/>
        </w:rPr>
        <w:t xml:space="preserve">, </w:t>
      </w:r>
      <w:r w:rsidR="00F305E4" w:rsidRPr="0080543B">
        <w:rPr>
          <w:rFonts w:ascii="Arial" w:hAnsi="Arial" w:cs="Arial"/>
          <w:lang w:eastAsia="en-US"/>
        </w:rPr>
        <w:t xml:space="preserve">tym samym </w:t>
      </w:r>
      <w:r w:rsidR="00B471BB" w:rsidRPr="0080543B">
        <w:rPr>
          <w:rFonts w:ascii="Arial" w:hAnsi="Arial" w:cs="Arial"/>
          <w:lang w:eastAsia="en-US"/>
        </w:rPr>
        <w:t xml:space="preserve">wzrośnie min.: </w:t>
      </w:r>
      <w:r w:rsidR="00F305E4" w:rsidRPr="0080543B">
        <w:rPr>
          <w:rFonts w:ascii="Arial" w:hAnsi="Arial" w:cs="Arial"/>
          <w:lang w:eastAsia="en-US"/>
        </w:rPr>
        <w:t>emisj</w:t>
      </w:r>
      <w:r w:rsidR="00B471BB" w:rsidRPr="0080543B">
        <w:rPr>
          <w:rFonts w:ascii="Arial" w:hAnsi="Arial" w:cs="Arial"/>
          <w:lang w:eastAsia="en-US"/>
        </w:rPr>
        <w:t>a</w:t>
      </w:r>
      <w:r w:rsidR="00F305E4" w:rsidRPr="0080543B">
        <w:rPr>
          <w:rFonts w:ascii="Arial" w:hAnsi="Arial" w:cs="Arial"/>
          <w:lang w:eastAsia="en-US"/>
        </w:rPr>
        <w:t xml:space="preserve"> </w:t>
      </w:r>
      <w:r w:rsidR="00714876" w:rsidRPr="0080543B">
        <w:rPr>
          <w:rFonts w:ascii="Arial" w:hAnsi="Arial" w:cs="Arial"/>
          <w:lang w:eastAsia="en-US"/>
        </w:rPr>
        <w:t>zanieczyszczeń pyłowych, hałasu,</w:t>
      </w:r>
      <w:r w:rsidR="00B471BB" w:rsidRPr="0080543B">
        <w:rPr>
          <w:rFonts w:ascii="Arial" w:hAnsi="Arial" w:cs="Arial"/>
          <w:lang w:eastAsia="en-US"/>
        </w:rPr>
        <w:t xml:space="preserve"> odpadów, zużycie </w:t>
      </w:r>
      <w:r w:rsidR="00B471BB" w:rsidRPr="0080543B">
        <w:rPr>
          <w:rFonts w:ascii="Arial" w:hAnsi="Arial" w:cs="Arial"/>
          <w:lang w:eastAsia="en-US"/>
        </w:rPr>
        <w:lastRenderedPageBreak/>
        <w:t xml:space="preserve">surowców. </w:t>
      </w:r>
      <w:r w:rsidRPr="0080543B">
        <w:rPr>
          <w:rFonts w:ascii="Arial" w:hAnsi="Arial" w:cs="Arial"/>
          <w:lang w:eastAsia="en-US"/>
        </w:rPr>
        <w:t>Stąd uznano, że wnioskowana zmiana pozwolenia jest istotną zmianą zgodnie</w:t>
      </w:r>
      <w:r w:rsidR="0041317B" w:rsidRPr="0080543B">
        <w:rPr>
          <w:rFonts w:ascii="Arial" w:hAnsi="Arial" w:cs="Arial"/>
          <w:lang w:eastAsia="en-US"/>
        </w:rPr>
        <w:t xml:space="preserve"> </w:t>
      </w:r>
      <w:r w:rsidRPr="0080543B">
        <w:rPr>
          <w:rFonts w:ascii="Arial" w:hAnsi="Arial" w:cs="Arial"/>
          <w:lang w:eastAsia="en-US"/>
        </w:rPr>
        <w:t>z art.3 pkt. 7 ustawy Prawo ochrony środowiska</w:t>
      </w:r>
      <w:r w:rsidR="0041317B" w:rsidRPr="0080543B">
        <w:rPr>
          <w:rFonts w:ascii="Arial" w:hAnsi="Arial" w:cs="Arial"/>
          <w:lang w:eastAsia="en-US"/>
        </w:rPr>
        <w:t>.</w:t>
      </w:r>
    </w:p>
    <w:p w14:paraId="70474BE9" w14:textId="77777777" w:rsidR="0041317B" w:rsidRPr="0080543B" w:rsidRDefault="0029238B" w:rsidP="00A92C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Po </w:t>
      </w:r>
      <w:r w:rsidR="00581F13" w:rsidRPr="0080543B">
        <w:rPr>
          <w:rFonts w:ascii="Arial" w:hAnsi="Arial" w:cs="Arial"/>
          <w:lang w:eastAsia="en-US"/>
        </w:rPr>
        <w:t>uzupełnieniu</w:t>
      </w:r>
      <w:r w:rsidR="00D97891" w:rsidRPr="0080543B">
        <w:rPr>
          <w:rFonts w:ascii="Arial" w:hAnsi="Arial" w:cs="Arial"/>
          <w:lang w:eastAsia="en-US"/>
        </w:rPr>
        <w:t xml:space="preserve"> przez Spółkę </w:t>
      </w:r>
      <w:r w:rsidRPr="0080543B">
        <w:rPr>
          <w:rFonts w:ascii="Arial" w:hAnsi="Arial" w:cs="Arial"/>
          <w:lang w:eastAsia="en-US"/>
        </w:rPr>
        <w:t>wymogów formalnych, pismem z dnia 9 sierpnia 2013r. zawiadomiono o wszczęciu postępowania administracyjnego w sprawie zmiany pozwolenia zi</w:t>
      </w:r>
      <w:r w:rsidR="00057DE3" w:rsidRPr="0080543B">
        <w:rPr>
          <w:rFonts w:ascii="Arial" w:hAnsi="Arial" w:cs="Arial"/>
          <w:lang w:eastAsia="en-US"/>
        </w:rPr>
        <w:t>ntegrowanego dla w/w instalacji</w:t>
      </w:r>
      <w:r w:rsidRPr="0080543B">
        <w:rPr>
          <w:rFonts w:ascii="Arial" w:hAnsi="Arial" w:cs="Arial"/>
          <w:lang w:eastAsia="en-US"/>
        </w:rPr>
        <w:t xml:space="preserve"> oraz podano do publicznej wiadomości fakt, że przedmiotowy wniosek został umieszczony w publicznie dostępnym wykazie danych o dokumentach zawierających informacje o środowisku </w:t>
      </w:r>
      <w:r w:rsidR="000A5EB3" w:rsidRPr="0080543B">
        <w:rPr>
          <w:rFonts w:ascii="Arial" w:hAnsi="Arial" w:cs="Arial"/>
          <w:lang w:eastAsia="en-US"/>
        </w:rPr>
        <w:br/>
      </w:r>
      <w:r w:rsidRPr="0080543B">
        <w:rPr>
          <w:rFonts w:ascii="Arial" w:hAnsi="Arial" w:cs="Arial"/>
          <w:lang w:eastAsia="en-US"/>
        </w:rPr>
        <w:t>i jego ochronie</w:t>
      </w:r>
      <w:r w:rsidR="0041317B" w:rsidRPr="0080543B">
        <w:rPr>
          <w:rFonts w:ascii="Arial" w:hAnsi="Arial" w:cs="Arial"/>
          <w:lang w:eastAsia="en-US"/>
        </w:rPr>
        <w:t>.</w:t>
      </w:r>
    </w:p>
    <w:p w14:paraId="7A382EDD" w14:textId="77777777" w:rsidR="00581F13" w:rsidRPr="0080543B" w:rsidRDefault="0029238B" w:rsidP="00A92C9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80543B">
        <w:rPr>
          <w:rFonts w:ascii="Arial" w:hAnsi="Arial" w:cs="Arial"/>
          <w:color w:val="auto"/>
        </w:rPr>
        <w:t>Po szczegółowym zapoznaniu się z przedłożoną dokumentacją stwierdzono</w:t>
      </w:r>
      <w:r w:rsidR="00581F13" w:rsidRPr="0080543B">
        <w:rPr>
          <w:rFonts w:ascii="Arial" w:hAnsi="Arial" w:cs="Arial"/>
          <w:color w:val="auto"/>
        </w:rPr>
        <w:t>,</w:t>
      </w:r>
      <w:r w:rsidRPr="0080543B">
        <w:rPr>
          <w:rFonts w:ascii="Arial" w:hAnsi="Arial" w:cs="Arial"/>
          <w:color w:val="auto"/>
        </w:rPr>
        <w:t xml:space="preserve"> </w:t>
      </w:r>
      <w:r w:rsidR="000A5EB3" w:rsidRPr="0080543B">
        <w:rPr>
          <w:rFonts w:ascii="Arial" w:hAnsi="Arial" w:cs="Arial"/>
          <w:color w:val="auto"/>
        </w:rPr>
        <w:br/>
      </w:r>
      <w:r w:rsidRPr="0080543B">
        <w:rPr>
          <w:rFonts w:ascii="Arial" w:hAnsi="Arial" w:cs="Arial"/>
          <w:color w:val="auto"/>
        </w:rPr>
        <w:t xml:space="preserve">że wniosek nie przedstawia w sposób dostateczny wszystkich zagadnień istotnych </w:t>
      </w:r>
      <w:r w:rsidR="00D97891" w:rsidRPr="0080543B">
        <w:rPr>
          <w:rFonts w:ascii="Arial" w:hAnsi="Arial" w:cs="Arial"/>
          <w:color w:val="auto"/>
        </w:rPr>
        <w:br/>
      </w:r>
      <w:r w:rsidRPr="0080543B">
        <w:rPr>
          <w:rFonts w:ascii="Arial" w:hAnsi="Arial" w:cs="Arial"/>
          <w:color w:val="auto"/>
        </w:rPr>
        <w:t>z punktu widzenia ochrony środowiska, wynikających z ustawy Prawo ochrony środowiska. Dlatego też postanowieniem z dnia 2</w:t>
      </w:r>
      <w:r w:rsidR="00581F13" w:rsidRPr="0080543B">
        <w:rPr>
          <w:rFonts w:ascii="Arial" w:hAnsi="Arial" w:cs="Arial"/>
          <w:color w:val="auto"/>
        </w:rPr>
        <w:t xml:space="preserve">1 sierpnia 2013 r. znak: </w:t>
      </w:r>
      <w:r w:rsidR="00D97891" w:rsidRPr="0080543B">
        <w:rPr>
          <w:rFonts w:ascii="Arial" w:hAnsi="Arial" w:cs="Arial"/>
          <w:color w:val="auto"/>
        </w:rPr>
        <w:br/>
      </w:r>
      <w:r w:rsidR="00581F13" w:rsidRPr="0080543B">
        <w:rPr>
          <w:rFonts w:ascii="Arial" w:hAnsi="Arial" w:cs="Arial"/>
          <w:color w:val="auto"/>
        </w:rPr>
        <w:t>OS-I.7222.22.4.</w:t>
      </w:r>
      <w:r w:rsidRPr="0080543B">
        <w:rPr>
          <w:rFonts w:ascii="Arial" w:hAnsi="Arial" w:cs="Arial"/>
          <w:color w:val="auto"/>
        </w:rPr>
        <w:t>2013.</w:t>
      </w:r>
      <w:r w:rsidR="00581F13" w:rsidRPr="0080543B">
        <w:rPr>
          <w:rFonts w:ascii="Arial" w:hAnsi="Arial" w:cs="Arial"/>
          <w:color w:val="auto"/>
        </w:rPr>
        <w:t>EK</w:t>
      </w:r>
      <w:r w:rsidRPr="0080543B">
        <w:rPr>
          <w:rFonts w:ascii="Arial" w:hAnsi="Arial" w:cs="Arial"/>
          <w:color w:val="auto"/>
        </w:rPr>
        <w:t xml:space="preserve"> wezwano Spółkę do uzupełnienia wniosku. Stosowne uzupełnienie zostało przedłożone przy pi</w:t>
      </w:r>
      <w:r w:rsidR="00581F13" w:rsidRPr="0080543B">
        <w:rPr>
          <w:rFonts w:ascii="Arial" w:hAnsi="Arial" w:cs="Arial"/>
          <w:color w:val="auto"/>
        </w:rPr>
        <w:t>smach</w:t>
      </w:r>
      <w:r w:rsidRPr="0080543B">
        <w:rPr>
          <w:rFonts w:ascii="Arial" w:hAnsi="Arial" w:cs="Arial"/>
          <w:color w:val="auto"/>
        </w:rPr>
        <w:t xml:space="preserve"> z dnia </w:t>
      </w:r>
      <w:r w:rsidR="00057DE3" w:rsidRPr="0080543B">
        <w:rPr>
          <w:rFonts w:ascii="Arial" w:hAnsi="Arial" w:cs="Arial"/>
          <w:color w:val="auto"/>
        </w:rPr>
        <w:t xml:space="preserve">3 </w:t>
      </w:r>
      <w:r w:rsidR="00581F13" w:rsidRPr="0080543B">
        <w:rPr>
          <w:rFonts w:ascii="Arial" w:hAnsi="Arial" w:cs="Arial"/>
          <w:color w:val="auto"/>
        </w:rPr>
        <w:t xml:space="preserve">i 4 września </w:t>
      </w:r>
      <w:r w:rsidR="000A5EB3" w:rsidRPr="0080543B">
        <w:rPr>
          <w:rFonts w:ascii="Arial" w:hAnsi="Arial" w:cs="Arial"/>
          <w:color w:val="auto"/>
        </w:rPr>
        <w:t>2013r.</w:t>
      </w:r>
    </w:p>
    <w:p w14:paraId="586AD2FD" w14:textId="77777777" w:rsidR="00B471BB" w:rsidRPr="0080543B" w:rsidRDefault="00B471BB" w:rsidP="00A92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Uwzględniając wymogi art. 218 ustawy z dnia 27 kwietnia 2001 r. Prawo ochrony środowiska (tekst jednolity z 2008 r. Dz. U. Nr 25 poz. 150 ze zm.) w trybie ustawy </w:t>
      </w:r>
      <w:r w:rsidRPr="0080543B">
        <w:rPr>
          <w:rFonts w:ascii="Arial" w:hAnsi="Arial" w:cs="Arial"/>
          <w:lang w:eastAsia="en-US"/>
        </w:rPr>
        <w:br/>
        <w:t>z dnia 03 października 2008 r. o udostępnianiu informacji o środowisku i jego ochronie, udziale społeczeństwa w ochronie środowiska oraz o ocenach oddziaływania na środowisko (Dz. U. Nr 199 poz. 1227 ze zm.) zapewniono udział społeczeństwa w prowadzonym postępowaniu. W okresie 21 dniowego udostępniania wniosku nie wniesiono żadnych uwag ani zastrzeżeń do przedłożonej dokumentacji.</w:t>
      </w:r>
    </w:p>
    <w:p w14:paraId="152D13BF" w14:textId="77777777" w:rsidR="00581F13" w:rsidRPr="0080543B" w:rsidRDefault="000A5EB3" w:rsidP="00A92C9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80543B">
        <w:rPr>
          <w:rFonts w:ascii="Arial" w:hAnsi="Arial" w:cs="Arial"/>
          <w:color w:val="auto"/>
        </w:rPr>
        <w:t>Prz</w:t>
      </w:r>
      <w:r w:rsidR="00F55215" w:rsidRPr="0080543B">
        <w:rPr>
          <w:rFonts w:ascii="Arial" w:hAnsi="Arial" w:cs="Arial"/>
          <w:color w:val="auto"/>
        </w:rPr>
        <w:t>e</w:t>
      </w:r>
      <w:r w:rsidRPr="0080543B">
        <w:rPr>
          <w:rFonts w:ascii="Arial" w:hAnsi="Arial" w:cs="Arial"/>
          <w:color w:val="auto"/>
        </w:rPr>
        <w:t>dmio</w:t>
      </w:r>
      <w:r w:rsidR="00F55215" w:rsidRPr="0080543B">
        <w:rPr>
          <w:rFonts w:ascii="Arial" w:hAnsi="Arial" w:cs="Arial"/>
          <w:color w:val="auto"/>
        </w:rPr>
        <w:t>t</w:t>
      </w:r>
      <w:r w:rsidRPr="0080543B">
        <w:rPr>
          <w:rFonts w:ascii="Arial" w:hAnsi="Arial" w:cs="Arial"/>
          <w:color w:val="auto"/>
        </w:rPr>
        <w:t xml:space="preserve">em wniosku </w:t>
      </w:r>
      <w:r w:rsidR="00D97891" w:rsidRPr="0080543B">
        <w:rPr>
          <w:rFonts w:ascii="Arial" w:hAnsi="Arial" w:cs="Arial"/>
          <w:color w:val="auto"/>
        </w:rPr>
        <w:t xml:space="preserve">jest </w:t>
      </w:r>
      <w:r w:rsidR="00530AC4" w:rsidRPr="0080543B">
        <w:rPr>
          <w:rFonts w:ascii="Arial" w:hAnsi="Arial" w:cs="Arial"/>
          <w:color w:val="auto"/>
        </w:rPr>
        <w:t xml:space="preserve">rozbudowa instalacji do produkcji cyny i materiałów cynonośnych </w:t>
      </w:r>
      <w:r w:rsidR="007F410E" w:rsidRPr="0080543B">
        <w:rPr>
          <w:rFonts w:ascii="Arial" w:hAnsi="Arial" w:cs="Arial"/>
          <w:color w:val="auto"/>
        </w:rPr>
        <w:t>w ramach której przewidziano:</w:t>
      </w:r>
    </w:p>
    <w:p w14:paraId="7D5B4613" w14:textId="77777777" w:rsidR="000A5EB3" w:rsidRPr="0080543B" w:rsidRDefault="00530AC4" w:rsidP="00A92C99">
      <w:pPr>
        <w:pStyle w:val="Default"/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color w:val="auto"/>
        </w:rPr>
      </w:pPr>
      <w:r w:rsidRPr="0080543B">
        <w:rPr>
          <w:rFonts w:ascii="Arial" w:hAnsi="Arial" w:cs="Arial"/>
          <w:color w:val="auto"/>
        </w:rPr>
        <w:t xml:space="preserve">dobudowę do </w:t>
      </w:r>
      <w:r w:rsidR="000A5EB3" w:rsidRPr="0080543B">
        <w:rPr>
          <w:rFonts w:ascii="Arial" w:hAnsi="Arial" w:cs="Arial"/>
          <w:color w:val="auto"/>
        </w:rPr>
        <w:t xml:space="preserve">budynku </w:t>
      </w:r>
      <w:r w:rsidRPr="0080543B">
        <w:rPr>
          <w:rFonts w:ascii="Arial" w:hAnsi="Arial" w:cs="Arial"/>
          <w:color w:val="auto"/>
        </w:rPr>
        <w:t xml:space="preserve">produkcyjnego segmentu o powierzchni zabudowy </w:t>
      </w:r>
      <w:r w:rsidR="007F410E" w:rsidRPr="0080543B">
        <w:rPr>
          <w:rFonts w:ascii="Arial" w:hAnsi="Arial" w:cs="Arial"/>
          <w:color w:val="auto"/>
        </w:rPr>
        <w:br/>
      </w:r>
      <w:r w:rsidRPr="0080543B">
        <w:rPr>
          <w:rFonts w:ascii="Arial" w:hAnsi="Arial" w:cs="Arial"/>
          <w:color w:val="auto"/>
        </w:rPr>
        <w:t>ok. 450 m</w:t>
      </w:r>
      <w:r w:rsidRPr="0080543B">
        <w:rPr>
          <w:rFonts w:ascii="Arial" w:hAnsi="Arial" w:cs="Arial"/>
          <w:color w:val="auto"/>
          <w:vertAlign w:val="superscript"/>
        </w:rPr>
        <w:t>3</w:t>
      </w:r>
      <w:r w:rsidR="000A5EB3" w:rsidRPr="0080543B">
        <w:rPr>
          <w:rFonts w:ascii="Arial" w:hAnsi="Arial" w:cs="Arial"/>
          <w:color w:val="auto"/>
        </w:rPr>
        <w:t>,</w:t>
      </w:r>
    </w:p>
    <w:p w14:paraId="319C2FE1" w14:textId="77777777" w:rsidR="000A5EB3" w:rsidRPr="0080543B" w:rsidRDefault="00530AC4" w:rsidP="00A92C99">
      <w:pPr>
        <w:pStyle w:val="Default"/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color w:val="auto"/>
        </w:rPr>
      </w:pPr>
      <w:r w:rsidRPr="0080543B">
        <w:rPr>
          <w:rFonts w:ascii="Arial" w:hAnsi="Arial" w:cs="Arial"/>
          <w:color w:val="auto"/>
        </w:rPr>
        <w:t xml:space="preserve">montaż drugiego pieca obrotowego (KPO </w:t>
      </w:r>
      <w:r w:rsidR="000A5EB3" w:rsidRPr="0080543B">
        <w:rPr>
          <w:rFonts w:ascii="Arial" w:hAnsi="Arial" w:cs="Arial"/>
          <w:color w:val="auto"/>
        </w:rPr>
        <w:t>nr 2</w:t>
      </w:r>
      <w:r w:rsidRPr="0080543B">
        <w:rPr>
          <w:rFonts w:ascii="Arial" w:hAnsi="Arial" w:cs="Arial"/>
          <w:color w:val="auto"/>
        </w:rPr>
        <w:t>) o pojemności 20 ton i wydajności 12 0000 ton/rok</w:t>
      </w:r>
      <w:r w:rsidR="009F0F1C" w:rsidRPr="0080543B">
        <w:rPr>
          <w:rFonts w:ascii="Arial" w:hAnsi="Arial" w:cs="Arial"/>
          <w:color w:val="auto"/>
        </w:rPr>
        <w:t>,</w:t>
      </w:r>
    </w:p>
    <w:p w14:paraId="4FE590A5" w14:textId="77777777" w:rsidR="000A5EB3" w:rsidRPr="0080543B" w:rsidRDefault="00292CE6" w:rsidP="00A92C99">
      <w:pPr>
        <w:pStyle w:val="Default"/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color w:val="auto"/>
        </w:rPr>
      </w:pPr>
      <w:r w:rsidRPr="0080543B">
        <w:rPr>
          <w:rFonts w:ascii="Arial" w:hAnsi="Arial" w:cs="Arial"/>
          <w:color w:val="auto"/>
        </w:rPr>
        <w:t>b</w:t>
      </w:r>
      <w:r w:rsidR="000A5EB3" w:rsidRPr="0080543B">
        <w:rPr>
          <w:rFonts w:ascii="Arial" w:hAnsi="Arial" w:cs="Arial"/>
          <w:color w:val="auto"/>
        </w:rPr>
        <w:t xml:space="preserve">udowę </w:t>
      </w:r>
      <w:r w:rsidR="00530AC4" w:rsidRPr="0080543B">
        <w:rPr>
          <w:rFonts w:ascii="Arial" w:hAnsi="Arial" w:cs="Arial"/>
          <w:color w:val="auto"/>
        </w:rPr>
        <w:t xml:space="preserve">układu wentylacji sanitarnej </w:t>
      </w:r>
      <w:r w:rsidR="00F55215" w:rsidRPr="0080543B">
        <w:rPr>
          <w:rFonts w:ascii="Arial" w:hAnsi="Arial" w:cs="Arial"/>
          <w:color w:val="auto"/>
        </w:rPr>
        <w:t>i</w:t>
      </w:r>
      <w:r w:rsidR="00530AC4" w:rsidRPr="0080543B">
        <w:rPr>
          <w:rFonts w:ascii="Arial" w:hAnsi="Arial" w:cs="Arial"/>
          <w:color w:val="auto"/>
        </w:rPr>
        <w:t xml:space="preserve"> systemu </w:t>
      </w:r>
      <w:r w:rsidR="00F55215" w:rsidRPr="0080543B">
        <w:rPr>
          <w:rFonts w:ascii="Arial" w:hAnsi="Arial" w:cs="Arial"/>
          <w:color w:val="auto"/>
        </w:rPr>
        <w:t xml:space="preserve"> oczyszczania </w:t>
      </w:r>
      <w:r w:rsidR="00530AC4" w:rsidRPr="0080543B">
        <w:rPr>
          <w:rFonts w:ascii="Arial" w:hAnsi="Arial" w:cs="Arial"/>
          <w:color w:val="auto"/>
        </w:rPr>
        <w:t>gazów odlotowych z dodatkowego pieca</w:t>
      </w:r>
      <w:r w:rsidR="007F410E" w:rsidRPr="0080543B">
        <w:rPr>
          <w:rFonts w:ascii="Arial" w:hAnsi="Arial" w:cs="Arial"/>
          <w:color w:val="auto"/>
        </w:rPr>
        <w:t xml:space="preserve"> nr 2.</w:t>
      </w:r>
    </w:p>
    <w:p w14:paraId="34EAF5D7" w14:textId="77777777" w:rsidR="0029238B" w:rsidRPr="0080543B" w:rsidRDefault="0029238B" w:rsidP="00A92C99">
      <w:pPr>
        <w:pStyle w:val="Default"/>
        <w:spacing w:line="276" w:lineRule="auto"/>
        <w:jc w:val="both"/>
        <w:rPr>
          <w:rFonts w:ascii="Arial" w:hAnsi="Arial" w:cs="Arial"/>
          <w:color w:val="auto"/>
          <w:szCs w:val="23"/>
        </w:rPr>
      </w:pPr>
      <w:r w:rsidRPr="0080543B">
        <w:rPr>
          <w:rFonts w:ascii="Arial" w:hAnsi="Arial" w:cs="Arial"/>
          <w:color w:val="auto"/>
          <w:szCs w:val="23"/>
        </w:rPr>
        <w:t xml:space="preserve">Na wszystkie zamierzenia inwestycyjne prowadzący instalację uzyskał decyzję </w:t>
      </w:r>
      <w:r w:rsidR="00D97891" w:rsidRPr="0080543B">
        <w:rPr>
          <w:rFonts w:ascii="Arial" w:hAnsi="Arial" w:cs="Arial"/>
          <w:color w:val="auto"/>
          <w:szCs w:val="23"/>
        </w:rPr>
        <w:br/>
      </w:r>
      <w:r w:rsidRPr="0080543B">
        <w:rPr>
          <w:rFonts w:ascii="Arial" w:hAnsi="Arial" w:cs="Arial"/>
          <w:color w:val="auto"/>
          <w:szCs w:val="23"/>
        </w:rPr>
        <w:t xml:space="preserve">o środowiskowych uwarunkowaniach </w:t>
      </w:r>
      <w:r w:rsidR="00D97891" w:rsidRPr="0080543B">
        <w:rPr>
          <w:rFonts w:ascii="Arial" w:hAnsi="Arial" w:cs="Arial"/>
          <w:color w:val="auto"/>
          <w:szCs w:val="23"/>
        </w:rPr>
        <w:t xml:space="preserve">zgody na </w:t>
      </w:r>
      <w:r w:rsidRPr="0080543B">
        <w:rPr>
          <w:rFonts w:ascii="Arial" w:hAnsi="Arial" w:cs="Arial"/>
          <w:color w:val="auto"/>
          <w:szCs w:val="23"/>
        </w:rPr>
        <w:t>realizacj</w:t>
      </w:r>
      <w:r w:rsidR="00D97891" w:rsidRPr="0080543B">
        <w:rPr>
          <w:rFonts w:ascii="Arial" w:hAnsi="Arial" w:cs="Arial"/>
          <w:color w:val="auto"/>
          <w:szCs w:val="23"/>
        </w:rPr>
        <w:t>ę</w:t>
      </w:r>
      <w:r w:rsidRPr="0080543B">
        <w:rPr>
          <w:rFonts w:ascii="Arial" w:hAnsi="Arial" w:cs="Arial"/>
          <w:color w:val="auto"/>
          <w:szCs w:val="23"/>
        </w:rPr>
        <w:t xml:space="preserve"> przedsięwzięcia </w:t>
      </w:r>
      <w:r w:rsidR="00D97891" w:rsidRPr="0080543B">
        <w:rPr>
          <w:rFonts w:ascii="Arial" w:hAnsi="Arial" w:cs="Arial"/>
          <w:color w:val="auto"/>
          <w:szCs w:val="23"/>
        </w:rPr>
        <w:t>wydaną przez Burmistrza Miasta i Gminy Nowa Dęba z dnia 16 grudnia 2008r. znak: GKS.7625-19/08</w:t>
      </w:r>
      <w:r w:rsidRPr="0080543B">
        <w:rPr>
          <w:rFonts w:ascii="Arial" w:hAnsi="Arial" w:cs="Arial"/>
          <w:color w:val="auto"/>
          <w:szCs w:val="23"/>
        </w:rPr>
        <w:t xml:space="preserve">. </w:t>
      </w:r>
    </w:p>
    <w:p w14:paraId="34E60229" w14:textId="77777777" w:rsidR="0082358D" w:rsidRPr="0080543B" w:rsidRDefault="00C95855" w:rsidP="00A92C99">
      <w:pPr>
        <w:pStyle w:val="Default"/>
        <w:spacing w:line="276" w:lineRule="auto"/>
        <w:ind w:firstLine="431"/>
        <w:jc w:val="both"/>
        <w:rPr>
          <w:rFonts w:ascii="Arial" w:hAnsi="Arial" w:cs="Arial"/>
          <w:color w:val="auto"/>
          <w:szCs w:val="23"/>
        </w:rPr>
      </w:pPr>
      <w:r w:rsidRPr="0080543B">
        <w:rPr>
          <w:rFonts w:ascii="Arial" w:hAnsi="Arial" w:cs="Arial"/>
          <w:color w:val="auto"/>
          <w:szCs w:val="23"/>
        </w:rPr>
        <w:t>Rezultatem przeprowadzonej rozbudowy będzie zwiększenie możliwości produkcyjnych instalacji. Maksymalna zdolność przetwarzania odpadów cynonośnych wzrośnie z 28 Mg/dobę</w:t>
      </w:r>
      <w:r w:rsidR="00D97891" w:rsidRPr="0080543B">
        <w:rPr>
          <w:rFonts w:ascii="Arial" w:hAnsi="Arial" w:cs="Arial"/>
          <w:color w:val="auto"/>
          <w:szCs w:val="23"/>
        </w:rPr>
        <w:t xml:space="preserve"> do </w:t>
      </w:r>
      <w:r w:rsidRPr="0080543B">
        <w:rPr>
          <w:rFonts w:ascii="Arial" w:hAnsi="Arial" w:cs="Arial"/>
          <w:color w:val="auto"/>
          <w:szCs w:val="23"/>
        </w:rPr>
        <w:t>56 Mg/dobę.</w:t>
      </w:r>
      <w:r w:rsidR="00756802" w:rsidRPr="0080543B">
        <w:rPr>
          <w:rFonts w:ascii="Arial" w:hAnsi="Arial" w:cs="Arial"/>
          <w:color w:val="auto"/>
          <w:szCs w:val="23"/>
        </w:rPr>
        <w:t xml:space="preserve"> </w:t>
      </w:r>
      <w:r w:rsidR="0082358D" w:rsidRPr="0080543B">
        <w:rPr>
          <w:rFonts w:ascii="Arial" w:hAnsi="Arial" w:cs="Arial"/>
          <w:color w:val="auto"/>
          <w:szCs w:val="23"/>
        </w:rPr>
        <w:t>Wobec</w:t>
      </w:r>
      <w:r w:rsidR="00756802" w:rsidRPr="0080543B">
        <w:rPr>
          <w:rFonts w:ascii="Arial" w:hAnsi="Arial" w:cs="Arial"/>
          <w:color w:val="auto"/>
          <w:szCs w:val="23"/>
        </w:rPr>
        <w:t xml:space="preserve"> czego</w:t>
      </w:r>
      <w:r w:rsidR="0082358D" w:rsidRPr="0080543B">
        <w:rPr>
          <w:rFonts w:ascii="Arial" w:hAnsi="Arial" w:cs="Arial"/>
          <w:color w:val="auto"/>
          <w:szCs w:val="23"/>
        </w:rPr>
        <w:t xml:space="preserve"> </w:t>
      </w:r>
      <w:r w:rsidR="000647CC" w:rsidRPr="0080543B">
        <w:rPr>
          <w:rFonts w:ascii="Arial" w:hAnsi="Arial" w:cs="Arial"/>
          <w:color w:val="auto"/>
          <w:szCs w:val="23"/>
        </w:rPr>
        <w:t>pozwolenie zintegrowane wymaga aktualizacji</w:t>
      </w:r>
      <w:r w:rsidR="0082358D" w:rsidRPr="0080543B">
        <w:rPr>
          <w:rFonts w:ascii="Arial" w:hAnsi="Arial" w:cs="Arial"/>
          <w:color w:val="auto"/>
          <w:szCs w:val="23"/>
        </w:rPr>
        <w:t xml:space="preserve"> </w:t>
      </w:r>
      <w:r w:rsidR="00756802" w:rsidRPr="0080543B">
        <w:rPr>
          <w:rFonts w:ascii="Arial" w:hAnsi="Arial" w:cs="Arial"/>
          <w:color w:val="auto"/>
          <w:szCs w:val="23"/>
        </w:rPr>
        <w:t xml:space="preserve">jego </w:t>
      </w:r>
      <w:r w:rsidR="005C4E44" w:rsidRPr="0080543B">
        <w:rPr>
          <w:rFonts w:ascii="Arial" w:hAnsi="Arial" w:cs="Arial"/>
          <w:color w:val="auto"/>
          <w:szCs w:val="23"/>
        </w:rPr>
        <w:t>warunków</w:t>
      </w:r>
      <w:r w:rsidR="00756802" w:rsidRPr="0080543B">
        <w:rPr>
          <w:rFonts w:ascii="Arial" w:hAnsi="Arial" w:cs="Arial"/>
          <w:color w:val="auto"/>
          <w:szCs w:val="23"/>
        </w:rPr>
        <w:t xml:space="preserve"> </w:t>
      </w:r>
      <w:r w:rsidR="000647CC" w:rsidRPr="0080543B">
        <w:rPr>
          <w:rFonts w:ascii="Arial" w:hAnsi="Arial" w:cs="Arial"/>
          <w:color w:val="auto"/>
          <w:szCs w:val="23"/>
        </w:rPr>
        <w:t xml:space="preserve">w zakresie </w:t>
      </w:r>
      <w:r w:rsidR="005C4E44" w:rsidRPr="0080543B">
        <w:rPr>
          <w:rFonts w:ascii="Arial" w:hAnsi="Arial" w:cs="Arial"/>
          <w:color w:val="auto"/>
          <w:szCs w:val="23"/>
        </w:rPr>
        <w:t xml:space="preserve">powietrza, hałasu, </w:t>
      </w:r>
      <w:r w:rsidR="000647CC" w:rsidRPr="0080543B">
        <w:rPr>
          <w:rFonts w:ascii="Arial" w:hAnsi="Arial" w:cs="Arial"/>
          <w:color w:val="auto"/>
          <w:szCs w:val="23"/>
        </w:rPr>
        <w:t>gospodarki odpadami</w:t>
      </w:r>
      <w:r w:rsidR="005C4E44" w:rsidRPr="0080543B">
        <w:rPr>
          <w:rFonts w:ascii="Arial" w:hAnsi="Arial" w:cs="Arial"/>
          <w:color w:val="auto"/>
          <w:szCs w:val="23"/>
        </w:rPr>
        <w:t xml:space="preserve">, opisu instalacji, </w:t>
      </w:r>
      <w:r w:rsidR="00756802" w:rsidRPr="0080543B">
        <w:rPr>
          <w:rFonts w:ascii="Arial" w:hAnsi="Arial" w:cs="Arial"/>
          <w:color w:val="auto"/>
          <w:szCs w:val="23"/>
        </w:rPr>
        <w:t>zużycia surowców.</w:t>
      </w:r>
    </w:p>
    <w:p w14:paraId="76EDBC8D" w14:textId="77777777" w:rsidR="007B4F1E" w:rsidRPr="0080543B" w:rsidRDefault="00756802" w:rsidP="00A92C99">
      <w:pPr>
        <w:spacing w:line="276" w:lineRule="auto"/>
        <w:ind w:firstLine="431"/>
        <w:jc w:val="both"/>
        <w:rPr>
          <w:rFonts w:ascii="Arial" w:hAnsi="Arial" w:cs="Arial"/>
        </w:rPr>
      </w:pPr>
      <w:r w:rsidRPr="0080543B">
        <w:rPr>
          <w:rFonts w:ascii="Arial" w:hAnsi="Arial" w:cs="Arial"/>
          <w:szCs w:val="23"/>
        </w:rPr>
        <w:t>W oparciu o wniosek strony oraz przedłożoną dokumentację niniejszą decyzją dokonano zmian w pkt.</w:t>
      </w:r>
      <w:r w:rsidRPr="0080543B">
        <w:rPr>
          <w:rFonts w:ascii="Arial" w:hAnsi="Arial" w:cs="Arial"/>
        </w:rPr>
        <w:t xml:space="preserve"> w </w:t>
      </w:r>
      <w:r w:rsidR="007B4F1E" w:rsidRPr="0080543B">
        <w:rPr>
          <w:rFonts w:ascii="Arial" w:hAnsi="Arial" w:cs="Arial"/>
        </w:rPr>
        <w:t>pkt.</w:t>
      </w:r>
      <w:r w:rsidRPr="0080543B">
        <w:rPr>
          <w:rFonts w:ascii="Arial" w:hAnsi="Arial" w:cs="Arial"/>
        </w:rPr>
        <w:t xml:space="preserve"> </w:t>
      </w:r>
      <w:r w:rsidRPr="0080543B">
        <w:rPr>
          <w:rFonts w:ascii="Arial" w:hAnsi="Arial" w:cs="Arial"/>
          <w:b/>
        </w:rPr>
        <w:t>I.1</w:t>
      </w:r>
      <w:r w:rsidRPr="0080543B">
        <w:rPr>
          <w:rFonts w:ascii="Arial" w:hAnsi="Arial" w:cs="Arial"/>
        </w:rPr>
        <w:t xml:space="preserve"> pozwolenia zintegrowanego w zakresie wielkości produkcji oraz w </w:t>
      </w:r>
      <w:r w:rsidR="007B4F1E" w:rsidRPr="0080543B">
        <w:rPr>
          <w:rFonts w:ascii="Arial" w:hAnsi="Arial" w:cs="Arial"/>
        </w:rPr>
        <w:t>pkt.</w:t>
      </w:r>
      <w:r w:rsidRPr="0080543B">
        <w:rPr>
          <w:rFonts w:ascii="Arial" w:hAnsi="Arial" w:cs="Arial"/>
        </w:rPr>
        <w:t xml:space="preserve"> </w:t>
      </w:r>
      <w:r w:rsidRPr="0080543B">
        <w:rPr>
          <w:rFonts w:ascii="Arial" w:hAnsi="Arial" w:cs="Arial"/>
          <w:b/>
        </w:rPr>
        <w:t xml:space="preserve">I.2.1 </w:t>
      </w:r>
      <w:r w:rsidRPr="0080543B">
        <w:rPr>
          <w:rFonts w:ascii="Arial" w:hAnsi="Arial" w:cs="Arial"/>
        </w:rPr>
        <w:t>uzupełniono opis instalacji o nowe urz</w:t>
      </w:r>
      <w:r w:rsidR="007B4F1E" w:rsidRPr="0080543B">
        <w:rPr>
          <w:rFonts w:ascii="Arial" w:hAnsi="Arial" w:cs="Arial"/>
        </w:rPr>
        <w:t>ądzenia to jest piec KPO nr 2 i dodatkowy obieg chłodniczy w układzie zamkniętym.</w:t>
      </w:r>
    </w:p>
    <w:p w14:paraId="19676F60" w14:textId="77777777" w:rsidR="00F5107F" w:rsidRPr="0080543B" w:rsidRDefault="00907B0C" w:rsidP="00A92C99">
      <w:pPr>
        <w:spacing w:line="276" w:lineRule="auto"/>
        <w:ind w:firstLine="431"/>
        <w:jc w:val="both"/>
        <w:rPr>
          <w:sz w:val="23"/>
          <w:szCs w:val="23"/>
        </w:rPr>
      </w:pPr>
      <w:r w:rsidRPr="0080543B">
        <w:rPr>
          <w:rFonts w:ascii="Arial" w:hAnsi="Arial" w:cs="Arial"/>
        </w:rPr>
        <w:lastRenderedPageBreak/>
        <w:t>W odniesieniu do emisji zanieczyszczeń do powietrza m</w:t>
      </w:r>
      <w:r w:rsidR="007B4F1E" w:rsidRPr="0080543B">
        <w:rPr>
          <w:rFonts w:ascii="Arial" w:hAnsi="Arial" w:cs="Arial"/>
        </w:rPr>
        <w:t xml:space="preserve">ontaż drugiego </w:t>
      </w:r>
      <w:r w:rsidR="00C95855" w:rsidRPr="0080543B">
        <w:rPr>
          <w:rFonts w:ascii="Arial" w:hAnsi="Arial" w:cs="Arial"/>
        </w:rPr>
        <w:t xml:space="preserve">pieca </w:t>
      </w:r>
      <w:r w:rsidRPr="0080543B">
        <w:rPr>
          <w:rFonts w:ascii="Arial" w:hAnsi="Arial" w:cs="Arial"/>
        </w:rPr>
        <w:t>topia</w:t>
      </w:r>
      <w:r w:rsidR="007B4F1E" w:rsidRPr="0080543B">
        <w:rPr>
          <w:rFonts w:ascii="Arial" w:hAnsi="Arial" w:cs="Arial"/>
        </w:rPr>
        <w:t>lnego (</w:t>
      </w:r>
      <w:r w:rsidR="00C95855" w:rsidRPr="0080543B">
        <w:rPr>
          <w:rFonts w:ascii="Arial" w:hAnsi="Arial" w:cs="Arial"/>
        </w:rPr>
        <w:t>KPO nr 2</w:t>
      </w:r>
      <w:r w:rsidR="007B4F1E" w:rsidRPr="0080543B">
        <w:rPr>
          <w:rFonts w:ascii="Arial" w:hAnsi="Arial" w:cs="Arial"/>
        </w:rPr>
        <w:t>) o parametrach takich samych jak piec obecnie pracujący spowoduje wzrost ilości emitowanych zanieczyszczeń do powietrza (w tym SO</w:t>
      </w:r>
      <w:r w:rsidR="007B4F1E" w:rsidRPr="0080543B">
        <w:rPr>
          <w:rFonts w:ascii="Arial" w:hAnsi="Arial" w:cs="Arial"/>
          <w:vertAlign w:val="subscript"/>
        </w:rPr>
        <w:t>2</w:t>
      </w:r>
      <w:r w:rsidR="007B4F1E" w:rsidRPr="0080543B">
        <w:rPr>
          <w:rFonts w:ascii="Arial" w:hAnsi="Arial" w:cs="Arial"/>
        </w:rPr>
        <w:t>, NO</w:t>
      </w:r>
      <w:r w:rsidR="007B4F1E" w:rsidRPr="0080543B">
        <w:rPr>
          <w:rFonts w:ascii="Arial" w:hAnsi="Arial" w:cs="Arial"/>
          <w:vertAlign w:val="subscript"/>
        </w:rPr>
        <w:t>2</w:t>
      </w:r>
      <w:r w:rsidR="007B4F1E" w:rsidRPr="0080543B">
        <w:rPr>
          <w:rFonts w:ascii="Arial" w:hAnsi="Arial" w:cs="Arial"/>
        </w:rPr>
        <w:t>, CO, pyłu) ogółem o ok. 56 %</w:t>
      </w:r>
      <w:r w:rsidRPr="0080543B">
        <w:rPr>
          <w:rFonts w:ascii="Arial" w:hAnsi="Arial" w:cs="Arial"/>
        </w:rPr>
        <w:t xml:space="preserve">. </w:t>
      </w:r>
      <w:r w:rsidR="008251D3" w:rsidRPr="0080543B">
        <w:rPr>
          <w:rFonts w:ascii="Arial" w:hAnsi="Arial" w:cs="Arial"/>
        </w:rPr>
        <w:t xml:space="preserve">W punkcie </w:t>
      </w:r>
      <w:r w:rsidR="008251D3" w:rsidRPr="0080543B">
        <w:rPr>
          <w:rFonts w:ascii="Arial" w:hAnsi="Arial" w:cs="Arial"/>
          <w:b/>
        </w:rPr>
        <w:t>II.1.2</w:t>
      </w:r>
      <w:r w:rsidR="008251D3" w:rsidRPr="0080543B">
        <w:rPr>
          <w:rFonts w:ascii="Arial" w:hAnsi="Arial" w:cs="Arial"/>
        </w:rPr>
        <w:t xml:space="preserve"> określono maksymalne roczne wielkości emisji zanieczyszczeń do powietrza, po rozbudowie instalacji. Nowy KPO nr 2 posiadał będzie indywidualny system odpylania z dwoma filtrami pulsacyjnymi</w:t>
      </w:r>
      <w:r w:rsidR="00E07C12" w:rsidRPr="0080543B">
        <w:rPr>
          <w:rFonts w:ascii="Arial" w:hAnsi="Arial" w:cs="Arial"/>
        </w:rPr>
        <w:t xml:space="preserve"> (co uwzględniono dokonując zmian punktu </w:t>
      </w:r>
      <w:r w:rsidR="00E07C12" w:rsidRPr="0080543B">
        <w:rPr>
          <w:rFonts w:ascii="Arial" w:hAnsi="Arial" w:cs="Arial"/>
          <w:b/>
        </w:rPr>
        <w:t>IV.1.14</w:t>
      </w:r>
      <w:r w:rsidR="00E07C12" w:rsidRPr="0080543B">
        <w:rPr>
          <w:rFonts w:ascii="Arial" w:hAnsi="Arial" w:cs="Arial"/>
        </w:rPr>
        <w:t>)</w:t>
      </w:r>
      <w:r w:rsidR="000C4F76" w:rsidRPr="0080543B">
        <w:rPr>
          <w:rFonts w:ascii="Arial" w:hAnsi="Arial" w:cs="Arial"/>
        </w:rPr>
        <w:t>, zakończony emitorem E</w:t>
      </w:r>
      <w:r w:rsidR="008251D3" w:rsidRPr="0080543B">
        <w:rPr>
          <w:rFonts w:ascii="Arial" w:hAnsi="Arial" w:cs="Arial"/>
        </w:rPr>
        <w:t>1.1</w:t>
      </w:r>
      <w:r w:rsidR="00E07C12" w:rsidRPr="0080543B">
        <w:rPr>
          <w:rFonts w:ascii="Arial" w:hAnsi="Arial" w:cs="Arial"/>
        </w:rPr>
        <w:t xml:space="preserve">. </w:t>
      </w:r>
      <w:r w:rsidR="00E07C12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 xml:space="preserve">W dokumentacji wykazano, że po wprowadzonych zmianach emisja nie będzie powodować przekroczeń wartości dopuszczalnych określonych w załączniku nr 1 do rozporządzenia Ministra Środowiska z dnia 24 sierpnia 2012r. w sprawie poziomów niektórych substancji w powietrzu oraz wartości odniesienia określonych rozporządzeniem Ministra Środowiska z dnia 26 stycznia 2010r. w sprawie wartości odniesienia dla niektórych substancji w powietrzu. W związku z rozszerzeniem w ww. rozporządzeniu listy substancji, dla których określono poziomy dopuszczalne </w:t>
      </w:r>
      <w:r w:rsidR="00E07C12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 xml:space="preserve">w powietrzu o pył zawieszony </w:t>
      </w:r>
      <w:r w:rsidR="008251D3" w:rsidRPr="0080543B">
        <w:rPr>
          <w:rFonts w:ascii="Arial" w:hAnsi="Arial" w:cs="Arial"/>
        </w:rPr>
        <w:t xml:space="preserve">PM 2,5 w decyzji, </w:t>
      </w:r>
      <w:r w:rsidRPr="0080543B">
        <w:rPr>
          <w:rFonts w:ascii="Arial" w:hAnsi="Arial" w:cs="Arial"/>
        </w:rPr>
        <w:t>również dla tej substancji określono dopuszczalną wielkość emisji.</w:t>
      </w:r>
      <w:r w:rsidRPr="0080543B">
        <w:rPr>
          <w:sz w:val="23"/>
          <w:szCs w:val="23"/>
        </w:rPr>
        <w:t xml:space="preserve"> </w:t>
      </w:r>
      <w:r w:rsidR="00383F3B" w:rsidRPr="0080543B">
        <w:rPr>
          <w:rFonts w:ascii="Arial" w:hAnsi="Arial" w:cs="Arial"/>
        </w:rPr>
        <w:t>W</w:t>
      </w:r>
      <w:r w:rsidR="00E113B4" w:rsidRPr="0080543B">
        <w:rPr>
          <w:rFonts w:ascii="Arial" w:hAnsi="Arial" w:cs="Arial"/>
        </w:rPr>
        <w:t xml:space="preserve"> celu kontroli eksploatacji instalacji, korzystając </w:t>
      </w:r>
      <w:r w:rsidR="00057DE3" w:rsidRPr="0080543B">
        <w:rPr>
          <w:rFonts w:ascii="Arial" w:hAnsi="Arial" w:cs="Arial"/>
        </w:rPr>
        <w:br/>
      </w:r>
      <w:r w:rsidR="00E113B4" w:rsidRPr="0080543B">
        <w:rPr>
          <w:rFonts w:ascii="Arial" w:hAnsi="Arial" w:cs="Arial"/>
        </w:rPr>
        <w:t>z uprawnień wynikających z art. 151 ustawy z dnia 27 kwietnia 2001r. Prawo ochrony środowiska, nałożono na p</w:t>
      </w:r>
      <w:r w:rsidR="00F5107F" w:rsidRPr="0080543B">
        <w:rPr>
          <w:rFonts w:ascii="Arial" w:hAnsi="Arial" w:cs="Arial"/>
        </w:rPr>
        <w:t>rowadzącego instalację dodatkowy</w:t>
      </w:r>
      <w:r w:rsidR="00E113B4" w:rsidRPr="0080543B">
        <w:rPr>
          <w:rFonts w:ascii="Arial" w:hAnsi="Arial" w:cs="Arial"/>
        </w:rPr>
        <w:t xml:space="preserve"> obowiązek wykonywan</w:t>
      </w:r>
      <w:r w:rsidR="00057DE3" w:rsidRPr="0080543B">
        <w:rPr>
          <w:rFonts w:ascii="Arial" w:hAnsi="Arial" w:cs="Arial"/>
        </w:rPr>
        <w:t xml:space="preserve">ia pomiarów wielkości emisji w </w:t>
      </w:r>
      <w:r w:rsidR="00E113B4" w:rsidRPr="0080543B">
        <w:rPr>
          <w:rFonts w:ascii="Arial" w:hAnsi="Arial" w:cs="Arial"/>
        </w:rPr>
        <w:t>emitorze E1.1.</w:t>
      </w:r>
    </w:p>
    <w:p w14:paraId="30287CFC" w14:textId="77777777" w:rsidR="003D47BF" w:rsidRPr="0080543B" w:rsidRDefault="003D47BF" w:rsidP="00A92C99">
      <w:pPr>
        <w:spacing w:line="276" w:lineRule="auto"/>
        <w:ind w:firstLine="426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W odniesieniu do hałasu emitowanego do środowiska z instalacji zakładu, zostaną zainstalowane nowe źródła hałasu tj. dwa wentylatory wyciągowe.</w:t>
      </w:r>
      <w:r w:rsidR="00F224F0" w:rsidRPr="0080543B">
        <w:rPr>
          <w:rFonts w:ascii="Arial" w:hAnsi="Arial" w:cs="Arial"/>
        </w:rPr>
        <w:t xml:space="preserve"> Uwzględni</w:t>
      </w:r>
      <w:r w:rsidR="00A92C99">
        <w:rPr>
          <w:rFonts w:ascii="Arial" w:hAnsi="Arial" w:cs="Arial"/>
        </w:rPr>
        <w:t>ając dodatkowe źródła</w:t>
      </w:r>
      <w:r w:rsidRPr="0080543B">
        <w:rPr>
          <w:rFonts w:ascii="Arial" w:hAnsi="Arial" w:cs="Arial"/>
        </w:rPr>
        <w:t xml:space="preserve"> hałasu, we wniosku o zmianę pozwolenia zintegrowanego Spółka przedstawiła wyniki z pomiarów emisji hałasu, z których wynika, iż instalacja nie powoduje przekroczeń dopuszczalnego poziomu hałasu na najbliższych terenach chronionych akustycznie zarówno w porze dziennej jak</w:t>
      </w:r>
      <w:r w:rsidRPr="0080543B">
        <w:rPr>
          <w:rFonts w:ascii="Arial" w:hAnsi="Arial" w:cs="Arial"/>
        </w:rPr>
        <w:br/>
        <w:t xml:space="preserve">i nocnej. </w:t>
      </w:r>
      <w:r w:rsidR="00F224F0" w:rsidRPr="0080543B">
        <w:rPr>
          <w:rFonts w:ascii="Arial" w:hAnsi="Arial" w:cs="Arial"/>
        </w:rPr>
        <w:t xml:space="preserve">Przychylono się więc do wniosku </w:t>
      </w:r>
      <w:r w:rsidRPr="0080543B">
        <w:rPr>
          <w:rFonts w:ascii="Arial" w:hAnsi="Arial" w:cs="Arial"/>
        </w:rPr>
        <w:t xml:space="preserve">Spółki </w:t>
      </w:r>
      <w:r w:rsidR="00F224F0" w:rsidRPr="0080543B">
        <w:rPr>
          <w:rFonts w:ascii="Arial" w:hAnsi="Arial" w:cs="Arial"/>
        </w:rPr>
        <w:t xml:space="preserve">i </w:t>
      </w:r>
      <w:r w:rsidRPr="0080543B">
        <w:rPr>
          <w:rFonts w:ascii="Arial" w:hAnsi="Arial" w:cs="Arial"/>
        </w:rPr>
        <w:t xml:space="preserve">dokonano </w:t>
      </w:r>
      <w:r w:rsidR="00F224F0" w:rsidRPr="0080543B">
        <w:rPr>
          <w:rFonts w:ascii="Arial" w:hAnsi="Arial" w:cs="Arial"/>
        </w:rPr>
        <w:t xml:space="preserve">zmian w powyższym zakresie </w:t>
      </w:r>
      <w:r w:rsidRPr="0080543B">
        <w:rPr>
          <w:rFonts w:ascii="Arial" w:hAnsi="Arial" w:cs="Arial"/>
        </w:rPr>
        <w:t>w pkt.</w:t>
      </w:r>
      <w:r w:rsidRPr="0080543B">
        <w:rPr>
          <w:rFonts w:ascii="Arial" w:hAnsi="Arial" w:cs="Arial"/>
          <w:b/>
        </w:rPr>
        <w:t>IV.5</w:t>
      </w:r>
      <w:r w:rsidRPr="0080543B">
        <w:rPr>
          <w:rFonts w:ascii="Arial" w:hAnsi="Arial" w:cs="Arial"/>
        </w:rPr>
        <w:t xml:space="preserve"> i </w:t>
      </w:r>
      <w:r w:rsidRPr="0080543B">
        <w:rPr>
          <w:rFonts w:ascii="Arial" w:hAnsi="Arial" w:cs="Arial"/>
          <w:b/>
        </w:rPr>
        <w:t>VI.6</w:t>
      </w:r>
      <w:r w:rsidRPr="0080543B">
        <w:rPr>
          <w:rFonts w:ascii="Arial" w:hAnsi="Arial" w:cs="Arial"/>
        </w:rPr>
        <w:t xml:space="preserve"> decyzji.</w:t>
      </w:r>
    </w:p>
    <w:p w14:paraId="1C4F917C" w14:textId="77777777" w:rsidR="00912A58" w:rsidRPr="0080543B" w:rsidRDefault="001C2A51" w:rsidP="00A92C99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80543B">
        <w:rPr>
          <w:rFonts w:ascii="Arial" w:hAnsi="Arial" w:cs="Arial"/>
          <w:color w:val="auto"/>
          <w:szCs w:val="23"/>
        </w:rPr>
        <w:t xml:space="preserve">Zgodnie z art. 202 ust. 4 ustawy – Prawo ochrony środowiska pozwolenie zintegrowane określa warunki dotyczące wytwarzania odpadów. W związku </w:t>
      </w:r>
      <w:r w:rsidR="00606218" w:rsidRPr="0080543B">
        <w:rPr>
          <w:rFonts w:ascii="Arial" w:hAnsi="Arial" w:cs="Arial"/>
          <w:color w:val="auto"/>
          <w:szCs w:val="23"/>
        </w:rPr>
        <w:br/>
      </w:r>
      <w:r w:rsidRPr="0080543B">
        <w:rPr>
          <w:rFonts w:ascii="Arial" w:hAnsi="Arial" w:cs="Arial"/>
          <w:color w:val="auto"/>
          <w:szCs w:val="23"/>
        </w:rPr>
        <w:t xml:space="preserve">z rozbudową Zakładu zwiększeniu uległa ilość wytwarzanych odpadów niebezpiecznych z 4,59 Mg/rok na 7,2 Mg/rok oraz innych niż niebezpieczne </w:t>
      </w:r>
      <w:r w:rsidR="00606218" w:rsidRPr="0080543B">
        <w:rPr>
          <w:rFonts w:ascii="Arial" w:hAnsi="Arial" w:cs="Arial"/>
          <w:color w:val="auto"/>
          <w:szCs w:val="23"/>
        </w:rPr>
        <w:br/>
      </w:r>
      <w:r w:rsidRPr="0080543B">
        <w:rPr>
          <w:rFonts w:ascii="Arial" w:hAnsi="Arial" w:cs="Arial"/>
          <w:color w:val="auto"/>
          <w:szCs w:val="23"/>
        </w:rPr>
        <w:t>z 4 180 na 8 375 Mg/ rok.</w:t>
      </w:r>
      <w:r w:rsidR="00F401B8" w:rsidRPr="0080543B">
        <w:rPr>
          <w:rFonts w:ascii="Arial" w:hAnsi="Arial" w:cs="Arial"/>
          <w:color w:val="auto"/>
          <w:szCs w:val="23"/>
        </w:rPr>
        <w:t xml:space="preserve"> Ponadto Spółka</w:t>
      </w:r>
      <w:r w:rsidRPr="0080543B">
        <w:rPr>
          <w:rFonts w:ascii="Arial" w:hAnsi="Arial" w:cs="Arial"/>
          <w:color w:val="auto"/>
          <w:szCs w:val="23"/>
        </w:rPr>
        <w:t xml:space="preserve"> </w:t>
      </w:r>
      <w:r w:rsidR="004A496D" w:rsidRPr="0080543B">
        <w:rPr>
          <w:rFonts w:ascii="Arial" w:hAnsi="Arial" w:cs="Arial"/>
          <w:color w:val="auto"/>
        </w:rPr>
        <w:t>Fenix Metals</w:t>
      </w:r>
      <w:r w:rsidR="00B7161D" w:rsidRPr="0080543B">
        <w:rPr>
          <w:rFonts w:ascii="Arial" w:hAnsi="Arial" w:cs="Arial"/>
          <w:color w:val="auto"/>
        </w:rPr>
        <w:t xml:space="preserve"> </w:t>
      </w:r>
      <w:r w:rsidR="00290D4F" w:rsidRPr="0080543B">
        <w:rPr>
          <w:rFonts w:ascii="Arial" w:hAnsi="Arial" w:cs="Arial"/>
          <w:color w:val="auto"/>
        </w:rPr>
        <w:t>zgodnie z pozwoleniem</w:t>
      </w:r>
      <w:r w:rsidR="00125D27" w:rsidRPr="0080543B">
        <w:rPr>
          <w:rFonts w:ascii="Arial" w:hAnsi="Arial" w:cs="Arial"/>
          <w:color w:val="auto"/>
        </w:rPr>
        <w:t xml:space="preserve"> przetwarza odpady w</w:t>
      </w:r>
      <w:r w:rsidR="00F401B8" w:rsidRPr="0080543B">
        <w:rPr>
          <w:rFonts w:ascii="Arial" w:hAnsi="Arial" w:cs="Arial"/>
          <w:color w:val="auto"/>
        </w:rPr>
        <w:t xml:space="preserve"> </w:t>
      </w:r>
      <w:r w:rsidR="00125D27" w:rsidRPr="0080543B">
        <w:rPr>
          <w:rFonts w:ascii="Arial" w:hAnsi="Arial" w:cs="Arial"/>
          <w:color w:val="auto"/>
        </w:rPr>
        <w:t xml:space="preserve">procesie odzysku R-4 </w:t>
      </w:r>
      <w:r w:rsidR="00B7161D" w:rsidRPr="0080543B">
        <w:rPr>
          <w:rFonts w:ascii="Arial" w:hAnsi="Arial" w:cs="Arial"/>
          <w:color w:val="auto"/>
        </w:rPr>
        <w:t xml:space="preserve">o łącznej masie </w:t>
      </w:r>
      <w:r w:rsidR="007A7EF2" w:rsidRPr="0080543B">
        <w:rPr>
          <w:rFonts w:ascii="Arial" w:hAnsi="Arial" w:cs="Arial"/>
          <w:color w:val="auto"/>
        </w:rPr>
        <w:t>20</w:t>
      </w:r>
      <w:r w:rsidR="0092794C" w:rsidRPr="0080543B">
        <w:rPr>
          <w:rFonts w:ascii="Arial" w:hAnsi="Arial" w:cs="Arial"/>
          <w:color w:val="auto"/>
        </w:rPr>
        <w:t> </w:t>
      </w:r>
      <w:r w:rsidR="007A7EF2" w:rsidRPr="0080543B">
        <w:rPr>
          <w:rFonts w:ascii="Arial" w:hAnsi="Arial" w:cs="Arial"/>
          <w:color w:val="auto"/>
        </w:rPr>
        <w:t>717</w:t>
      </w:r>
      <w:r w:rsidR="0092794C" w:rsidRPr="0080543B">
        <w:rPr>
          <w:rFonts w:ascii="Arial" w:hAnsi="Arial" w:cs="Arial"/>
          <w:color w:val="auto"/>
        </w:rPr>
        <w:t xml:space="preserve"> </w:t>
      </w:r>
      <w:r w:rsidR="00B7161D" w:rsidRPr="0080543B">
        <w:rPr>
          <w:rFonts w:ascii="Arial" w:hAnsi="Arial" w:cs="Arial"/>
          <w:color w:val="auto"/>
        </w:rPr>
        <w:t>Mg/rok</w:t>
      </w:r>
      <w:r w:rsidR="004A496D" w:rsidRPr="0080543B">
        <w:rPr>
          <w:rFonts w:ascii="Arial" w:hAnsi="Arial" w:cs="Arial"/>
          <w:color w:val="auto"/>
        </w:rPr>
        <w:t xml:space="preserve">. </w:t>
      </w:r>
      <w:r w:rsidR="00125D27" w:rsidRPr="0080543B">
        <w:rPr>
          <w:rFonts w:ascii="Arial" w:hAnsi="Arial" w:cs="Arial"/>
          <w:color w:val="auto"/>
        </w:rPr>
        <w:t xml:space="preserve">Zmiany w instalacji nie </w:t>
      </w:r>
      <w:r w:rsidR="00912A58" w:rsidRPr="0080543B">
        <w:rPr>
          <w:rFonts w:ascii="Arial" w:hAnsi="Arial" w:cs="Arial"/>
          <w:color w:val="auto"/>
        </w:rPr>
        <w:t>są związane</w:t>
      </w:r>
      <w:r w:rsidR="00125D27" w:rsidRPr="0080543B">
        <w:rPr>
          <w:rFonts w:ascii="Arial" w:hAnsi="Arial" w:cs="Arial"/>
          <w:color w:val="auto"/>
        </w:rPr>
        <w:t xml:space="preserve"> ze zmianą sposobu </w:t>
      </w:r>
      <w:r w:rsidR="00912A58" w:rsidRPr="0080543B">
        <w:rPr>
          <w:rFonts w:ascii="Arial" w:hAnsi="Arial" w:cs="Arial"/>
          <w:color w:val="auto"/>
        </w:rPr>
        <w:t xml:space="preserve">ani miejsca </w:t>
      </w:r>
      <w:r w:rsidR="00125D27" w:rsidRPr="0080543B">
        <w:rPr>
          <w:rFonts w:ascii="Arial" w:hAnsi="Arial" w:cs="Arial"/>
          <w:color w:val="auto"/>
        </w:rPr>
        <w:t xml:space="preserve">przetwarzania odpadów. </w:t>
      </w:r>
      <w:r w:rsidR="00F401B8" w:rsidRPr="0080543B">
        <w:rPr>
          <w:rFonts w:ascii="Arial" w:hAnsi="Arial" w:cs="Arial"/>
          <w:color w:val="auto"/>
        </w:rPr>
        <w:t xml:space="preserve">Materiały wtórne zawierające cynę przetwarzane </w:t>
      </w:r>
      <w:r w:rsidR="00912A58" w:rsidRPr="0080543B">
        <w:rPr>
          <w:rFonts w:ascii="Arial" w:hAnsi="Arial" w:cs="Arial"/>
          <w:color w:val="auto"/>
        </w:rPr>
        <w:t xml:space="preserve">są i będą </w:t>
      </w:r>
      <w:r w:rsidR="00F401B8" w:rsidRPr="0080543B">
        <w:rPr>
          <w:rFonts w:ascii="Arial" w:hAnsi="Arial" w:cs="Arial"/>
          <w:color w:val="auto"/>
        </w:rPr>
        <w:t xml:space="preserve">w stop metalowy cyny </w:t>
      </w:r>
      <w:r w:rsidR="00912A58" w:rsidRPr="0080543B">
        <w:rPr>
          <w:rFonts w:ascii="Arial" w:hAnsi="Arial" w:cs="Arial"/>
          <w:color w:val="auto"/>
        </w:rPr>
        <w:br/>
      </w:r>
      <w:r w:rsidR="00F401B8" w:rsidRPr="0080543B">
        <w:rPr>
          <w:rFonts w:ascii="Arial" w:hAnsi="Arial" w:cs="Arial"/>
          <w:color w:val="auto"/>
        </w:rPr>
        <w:t xml:space="preserve">i innych metali. </w:t>
      </w:r>
      <w:r w:rsidR="00125D27" w:rsidRPr="0080543B">
        <w:rPr>
          <w:rFonts w:ascii="Arial" w:hAnsi="Arial" w:cs="Arial"/>
          <w:color w:val="auto"/>
        </w:rPr>
        <w:t>Zwiększenie zdolności p</w:t>
      </w:r>
      <w:r w:rsidR="00057DE3" w:rsidRPr="0080543B">
        <w:rPr>
          <w:rFonts w:ascii="Arial" w:hAnsi="Arial" w:cs="Arial"/>
          <w:color w:val="auto"/>
        </w:rPr>
        <w:t>rodukcyjnej instalacji</w:t>
      </w:r>
      <w:r w:rsidR="00125D27" w:rsidRPr="0080543B">
        <w:rPr>
          <w:rFonts w:ascii="Arial" w:hAnsi="Arial" w:cs="Arial"/>
          <w:color w:val="auto"/>
        </w:rPr>
        <w:t xml:space="preserve"> spowoduje wzrost ilości przetwarzanych odpadów do 38</w:t>
      </w:r>
      <w:r w:rsidR="008B7E18" w:rsidRPr="0080543B">
        <w:rPr>
          <w:rFonts w:ascii="Arial" w:hAnsi="Arial" w:cs="Arial"/>
          <w:color w:val="auto"/>
        </w:rPr>
        <w:t xml:space="preserve"> </w:t>
      </w:r>
      <w:r w:rsidR="00125D27" w:rsidRPr="0080543B">
        <w:rPr>
          <w:rFonts w:ascii="Arial" w:hAnsi="Arial" w:cs="Arial"/>
          <w:color w:val="auto"/>
        </w:rPr>
        <w:t>634 Mg rocznie.</w:t>
      </w:r>
      <w:r w:rsidR="00912A58" w:rsidRPr="0080543B">
        <w:rPr>
          <w:rFonts w:ascii="Arial" w:hAnsi="Arial" w:cs="Arial"/>
          <w:color w:val="auto"/>
        </w:rPr>
        <w:t xml:space="preserve"> </w:t>
      </w:r>
    </w:p>
    <w:p w14:paraId="338D15E5" w14:textId="77777777" w:rsidR="008B7E18" w:rsidRPr="0080543B" w:rsidRDefault="00912A58" w:rsidP="00A92C9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 xml:space="preserve">Z uwagi na znaczne zwiększenie ilości odpadów zarówno wytwarzanych jak </w:t>
      </w:r>
      <w:r w:rsidR="008B7E18" w:rsidRPr="0080543B">
        <w:rPr>
          <w:rFonts w:ascii="Arial" w:hAnsi="Arial" w:cs="Arial"/>
        </w:rPr>
        <w:br/>
      </w:r>
      <w:r w:rsidRPr="0080543B">
        <w:rPr>
          <w:rFonts w:ascii="Arial" w:hAnsi="Arial" w:cs="Arial"/>
        </w:rPr>
        <w:t>i przetwarzanych na etapie wniosku o zmianę</w:t>
      </w:r>
      <w:r w:rsidR="008B7E18" w:rsidRPr="0080543B">
        <w:rPr>
          <w:rFonts w:ascii="Arial" w:hAnsi="Arial" w:cs="Arial"/>
        </w:rPr>
        <w:t xml:space="preserve"> pozwolenia zintegrowanego</w:t>
      </w:r>
      <w:r w:rsidRPr="0080543B">
        <w:rPr>
          <w:rFonts w:ascii="Arial" w:hAnsi="Arial" w:cs="Arial"/>
        </w:rPr>
        <w:t xml:space="preserve"> przeanalizowano zdolności magazynowe Zakładu. Odpady wytwarzane</w:t>
      </w:r>
      <w:r w:rsidR="008B7E18" w:rsidRPr="0080543B">
        <w:rPr>
          <w:rFonts w:ascii="Arial" w:hAnsi="Arial" w:cs="Arial"/>
        </w:rPr>
        <w:t xml:space="preserve"> gromadzone będą w taki sam sposób jak przed rozbudową. Podstawowym </w:t>
      </w:r>
      <w:r w:rsidR="00D02C38" w:rsidRPr="0080543B">
        <w:rPr>
          <w:rFonts w:ascii="Arial" w:hAnsi="Arial" w:cs="Arial"/>
        </w:rPr>
        <w:t>o</w:t>
      </w:r>
      <w:r w:rsidR="008B7E18" w:rsidRPr="0080543B">
        <w:rPr>
          <w:rFonts w:ascii="Arial" w:hAnsi="Arial" w:cs="Arial"/>
        </w:rPr>
        <w:t xml:space="preserve">dpadem technologicznym, który wymaga zagospodarowania zewnętrznego jest tzw. żużel fajalitowy powstający w KPO. Żużel ten jest spuszczany do żeliwnych kadzi, schładzany, a po sprawdzeniu składu chemicznego magazynowany w wydzielonym </w:t>
      </w:r>
      <w:r w:rsidR="008B7E18" w:rsidRPr="0080543B">
        <w:rPr>
          <w:rFonts w:ascii="Arial" w:hAnsi="Arial" w:cs="Arial"/>
        </w:rPr>
        <w:lastRenderedPageBreak/>
        <w:t xml:space="preserve">miejscu. Z uwagi na zwiększenie ilości powstającego odpadu zwiększy się częstotliwość jego odbioru </w:t>
      </w:r>
      <w:r w:rsidR="00D02C38" w:rsidRPr="0080543B">
        <w:rPr>
          <w:rFonts w:ascii="Arial" w:hAnsi="Arial" w:cs="Arial"/>
        </w:rPr>
        <w:t xml:space="preserve">do ok. 2 dni przez uprawnionego odbiorcę celem </w:t>
      </w:r>
      <w:r w:rsidR="008B7E18" w:rsidRPr="0080543B">
        <w:rPr>
          <w:rFonts w:ascii="Arial" w:hAnsi="Arial" w:cs="Arial"/>
        </w:rPr>
        <w:t>zagospodarowania.</w:t>
      </w:r>
    </w:p>
    <w:p w14:paraId="468DAF7C" w14:textId="77777777" w:rsidR="00D02C38" w:rsidRPr="0080543B" w:rsidRDefault="00D02C38" w:rsidP="00A92C99">
      <w:p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0543B">
        <w:rPr>
          <w:rFonts w:ascii="Arial" w:hAnsi="Arial" w:cs="Arial"/>
        </w:rPr>
        <w:t>Nie zmieni się sposób magazynowania odpadów przewidzianych do przetwarzania</w:t>
      </w:r>
      <w:r w:rsidR="0080543B">
        <w:rPr>
          <w:rFonts w:ascii="Arial" w:hAnsi="Arial" w:cs="Arial"/>
        </w:rPr>
        <w:t>.</w:t>
      </w:r>
      <w:r w:rsidRPr="0080543B">
        <w:rPr>
          <w:rFonts w:ascii="Arial" w:hAnsi="Arial" w:cs="Arial"/>
        </w:rPr>
        <w:t xml:space="preserve"> </w:t>
      </w:r>
      <w:r w:rsidR="00057DE3" w:rsidRPr="0080543B">
        <w:rPr>
          <w:rFonts w:ascii="Arial" w:hAnsi="Arial" w:cs="Arial"/>
        </w:rPr>
        <w:t xml:space="preserve">Zostaną </w:t>
      </w:r>
      <w:r w:rsidR="005248DC" w:rsidRPr="0080543B">
        <w:rPr>
          <w:rFonts w:ascii="Arial" w:hAnsi="Arial" w:cs="Arial"/>
        </w:rPr>
        <w:t xml:space="preserve">zwiększone powierzchnie </w:t>
      </w:r>
      <w:r w:rsidR="00057DE3" w:rsidRPr="0080543B">
        <w:rPr>
          <w:rFonts w:ascii="Arial" w:hAnsi="Arial" w:cs="Arial"/>
        </w:rPr>
        <w:t xml:space="preserve">magazynowe </w:t>
      </w:r>
      <w:r w:rsidR="005248DC" w:rsidRPr="0080543B">
        <w:rPr>
          <w:rFonts w:ascii="Arial" w:hAnsi="Arial" w:cs="Arial"/>
        </w:rPr>
        <w:t>poprzez</w:t>
      </w:r>
      <w:r w:rsidR="00057DE3" w:rsidRPr="0080543B">
        <w:rPr>
          <w:rFonts w:ascii="Arial" w:hAnsi="Arial" w:cs="Arial"/>
        </w:rPr>
        <w:t xml:space="preserve"> przedłużenie hali H1 oraz H2 o</w:t>
      </w:r>
      <w:r w:rsidR="0080543B">
        <w:rPr>
          <w:rFonts w:ascii="Arial" w:hAnsi="Arial" w:cs="Arial"/>
        </w:rPr>
        <w:t xml:space="preserve"> </w:t>
      </w:r>
      <w:r w:rsidR="005248DC" w:rsidRPr="0080543B">
        <w:rPr>
          <w:rFonts w:ascii="Arial" w:hAnsi="Arial" w:cs="Arial"/>
        </w:rPr>
        <w:t xml:space="preserve">24 m, co pozwoli łącznie uzyskać powierzchnię </w:t>
      </w:r>
      <w:r w:rsidR="005248DC" w:rsidRPr="0080543B">
        <w:rPr>
          <w:rFonts w:ascii="Arial" w:eastAsia="Times New Roman" w:hAnsi="Arial" w:cs="Arial"/>
          <w:lang w:eastAsia="pl-PL"/>
        </w:rPr>
        <w:t xml:space="preserve">1008 </w:t>
      </w:r>
      <w:r w:rsidRPr="0080543B">
        <w:rPr>
          <w:rFonts w:ascii="Arial" w:eastAsia="Times New Roman" w:hAnsi="Arial" w:cs="Arial"/>
          <w:lang w:eastAsia="pl-PL"/>
        </w:rPr>
        <w:t>m</w:t>
      </w:r>
      <w:r w:rsidRPr="0080543B">
        <w:rPr>
          <w:rFonts w:ascii="Arial" w:eastAsia="Times New Roman" w:hAnsi="Arial" w:cs="Arial"/>
          <w:vertAlign w:val="superscript"/>
          <w:lang w:eastAsia="pl-PL"/>
        </w:rPr>
        <w:t>2</w:t>
      </w:r>
      <w:r w:rsidR="00057DE3" w:rsidRPr="0080543B">
        <w:rPr>
          <w:rFonts w:ascii="Arial" w:eastAsia="Times New Roman" w:hAnsi="Arial" w:cs="Arial"/>
          <w:lang w:eastAsia="pl-PL"/>
        </w:rPr>
        <w:t>.</w:t>
      </w:r>
    </w:p>
    <w:p w14:paraId="4491F1DA" w14:textId="77777777" w:rsidR="00754FA9" w:rsidRPr="0080543B" w:rsidRDefault="006726F7" w:rsidP="00A92C99">
      <w:pPr>
        <w:spacing w:line="276" w:lineRule="auto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Ponadto w związku ze wzrostem wydajności instalacji zwiększy się zużycie energii elektrycznej o ok. 30 % oraz gazu ziemnego o ok. 38%.</w:t>
      </w:r>
    </w:p>
    <w:p w14:paraId="2DF80ED0" w14:textId="77777777" w:rsidR="000A0E8E" w:rsidRPr="0080543B" w:rsidRDefault="000A0E8E" w:rsidP="00A92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Analizę rozbudowanej instalacji pod kątem najlepszych dostępnych technik przeprowadzono w odniesieniu do dokumentów: </w:t>
      </w:r>
    </w:p>
    <w:p w14:paraId="205D1A81" w14:textId="77777777" w:rsidR="000A0E8E" w:rsidRPr="0080543B" w:rsidRDefault="000A0E8E" w:rsidP="00A92C9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80543B">
        <w:rPr>
          <w:rFonts w:ascii="Arial" w:hAnsi="Arial" w:cs="Arial"/>
          <w:color w:val="auto"/>
          <w:lang w:val="en-US"/>
        </w:rPr>
        <w:t xml:space="preserve">Reference Document on Best Available Techniques in the Non Ferrous Metals Industries. </w:t>
      </w:r>
      <w:r w:rsidRPr="0080543B">
        <w:rPr>
          <w:rFonts w:ascii="Arial" w:hAnsi="Arial" w:cs="Arial"/>
          <w:color w:val="auto"/>
        </w:rPr>
        <w:t>Dokument referencyjny BAT dla najlepszych dostępnych technik</w:t>
      </w:r>
      <w:r w:rsidR="00CB64AD">
        <w:rPr>
          <w:rFonts w:ascii="Arial" w:hAnsi="Arial" w:cs="Arial"/>
          <w:color w:val="auto"/>
        </w:rPr>
        <w:br/>
      </w:r>
      <w:r w:rsidRPr="0080543B">
        <w:rPr>
          <w:rFonts w:ascii="Arial" w:hAnsi="Arial" w:cs="Arial"/>
          <w:color w:val="auto"/>
        </w:rPr>
        <w:t xml:space="preserve"> w produkcji metali nieżelaznych, grudzień 2001. </w:t>
      </w:r>
    </w:p>
    <w:p w14:paraId="2ECE91A5" w14:textId="77777777" w:rsidR="00EA0E26" w:rsidRPr="0080543B" w:rsidRDefault="00EA0E26" w:rsidP="00A92C9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80543B">
        <w:rPr>
          <w:rFonts w:ascii="Arial" w:hAnsi="Arial" w:cs="Arial"/>
          <w:color w:val="auto"/>
        </w:rPr>
        <w:t>„Najlepsze Dostępne techniki (BAT) wytyczne dla produkcji i przetwórstwa metali nieżelaznych, maj 2007</w:t>
      </w:r>
    </w:p>
    <w:p w14:paraId="45B6250F" w14:textId="77777777" w:rsidR="000A0E8E" w:rsidRPr="0080543B" w:rsidRDefault="000A0E8E" w:rsidP="00A92C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71"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Dokument Referencyjny BAT dla ogólnych zasad monitoringu, lipiec 2003 r. </w:t>
      </w:r>
    </w:p>
    <w:p w14:paraId="77B87A2D" w14:textId="77777777" w:rsidR="000A0E8E" w:rsidRPr="0080543B" w:rsidRDefault="000A0E8E" w:rsidP="00A92C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 xml:space="preserve">Dokument referencyjny BAT w zakresie efektywności energetycznej, </w:t>
      </w:r>
      <w:r w:rsidR="00CB64AD">
        <w:rPr>
          <w:rFonts w:ascii="Arial" w:hAnsi="Arial" w:cs="Arial"/>
          <w:lang w:eastAsia="en-US"/>
        </w:rPr>
        <w:br/>
      </w:r>
      <w:r w:rsidRPr="0080543B">
        <w:rPr>
          <w:rFonts w:ascii="Arial" w:hAnsi="Arial" w:cs="Arial"/>
          <w:lang w:eastAsia="en-US"/>
        </w:rPr>
        <w:t xml:space="preserve">luty 2009 r. </w:t>
      </w:r>
    </w:p>
    <w:p w14:paraId="7B34065B" w14:textId="77777777" w:rsidR="000A0E8E" w:rsidRPr="0080543B" w:rsidRDefault="000A0E8E" w:rsidP="00A92C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t>Dokument Referencyjny BAT dla najlepszych dostępnych technik w zakresie emisji z magazynowania, lipiec 2006</w:t>
      </w:r>
      <w:r w:rsidR="00CB64AD">
        <w:rPr>
          <w:rFonts w:ascii="Arial" w:hAnsi="Arial" w:cs="Arial"/>
          <w:lang w:eastAsia="en-US"/>
        </w:rPr>
        <w:t>.</w:t>
      </w:r>
    </w:p>
    <w:p w14:paraId="15E4D490" w14:textId="77777777" w:rsidR="000A0E8E" w:rsidRPr="0080543B" w:rsidRDefault="000A0E8E" w:rsidP="00A92C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933"/>
      </w:tblGrid>
      <w:tr w:rsidR="000A0E8E" w:rsidRPr="0080543B" w14:paraId="629D3B48" w14:textId="77777777" w:rsidTr="00A92C99">
        <w:trPr>
          <w:trHeight w:val="553"/>
        </w:trPr>
        <w:tc>
          <w:tcPr>
            <w:tcW w:w="5353" w:type="dxa"/>
            <w:vAlign w:val="center"/>
          </w:tcPr>
          <w:p w14:paraId="06BB4366" w14:textId="77777777" w:rsidR="000A0E8E" w:rsidRPr="0080543B" w:rsidRDefault="000A0E8E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Rozwiązania zalecane przez</w:t>
            </w:r>
          </w:p>
          <w:p w14:paraId="5915648A" w14:textId="77777777" w:rsidR="000A0E8E" w:rsidRPr="0080543B" w:rsidRDefault="000A0E8E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dokument referencyjny</w:t>
            </w:r>
          </w:p>
        </w:tc>
        <w:tc>
          <w:tcPr>
            <w:tcW w:w="3933" w:type="dxa"/>
            <w:vAlign w:val="center"/>
          </w:tcPr>
          <w:p w14:paraId="24BEDCB9" w14:textId="77777777" w:rsidR="000A0E8E" w:rsidRPr="0080543B" w:rsidRDefault="000A0E8E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Rozwiązania stosowane</w:t>
            </w:r>
          </w:p>
          <w:p w14:paraId="49266FD6" w14:textId="77777777" w:rsidR="000A0E8E" w:rsidRPr="0080543B" w:rsidRDefault="000A0E8E" w:rsidP="00A9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 Fenix Metals Sp. z o.o.</w:t>
            </w:r>
          </w:p>
        </w:tc>
      </w:tr>
      <w:tr w:rsidR="00E340AE" w:rsidRPr="0080543B" w14:paraId="1BD51397" w14:textId="77777777" w:rsidTr="000B05CE">
        <w:tc>
          <w:tcPr>
            <w:tcW w:w="5353" w:type="dxa"/>
          </w:tcPr>
          <w:p w14:paraId="44F8317E" w14:textId="77777777" w:rsidR="00E340AE" w:rsidRPr="0080543B" w:rsidRDefault="00A47269" w:rsidP="00CB64A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Preferowane piece do wytopu metalu z palnikiem gazowym niskoemisyjnym lub palnikiem do spalania gazu ziemnego w czystym tlenie.</w:t>
            </w:r>
          </w:p>
        </w:tc>
        <w:tc>
          <w:tcPr>
            <w:tcW w:w="3933" w:type="dxa"/>
          </w:tcPr>
          <w:p w14:paraId="008F7DAD" w14:textId="77777777" w:rsidR="00E340AE" w:rsidRPr="0080543B" w:rsidRDefault="00A47269" w:rsidP="00CB64A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instalacji zastosowano palnik </w:t>
            </w:r>
            <w:r w:rsidR="00EE1B9D" w:rsidRPr="0080543B">
              <w:rPr>
                <w:rFonts w:ascii="Arial" w:hAnsi="Arial" w:cs="Arial"/>
                <w:sz w:val="16"/>
                <w:szCs w:val="16"/>
                <w:lang w:eastAsia="en-US"/>
              </w:rPr>
              <w:t>tlenowo – gazowy. Zastosowanie palnika eliminuje wytwarzanie tlenków azotu powstających w trakcie spalania gazu ziemnego z  nadmiarem powietrza.</w:t>
            </w:r>
          </w:p>
        </w:tc>
      </w:tr>
      <w:tr w:rsidR="000A0E8E" w:rsidRPr="0080543B" w14:paraId="29986A1D" w14:textId="77777777" w:rsidTr="000B05CE">
        <w:tc>
          <w:tcPr>
            <w:tcW w:w="5353" w:type="dxa"/>
          </w:tcPr>
          <w:p w14:paraId="585D551B" w14:textId="77777777" w:rsidR="000A0E8E" w:rsidRPr="0080543B" w:rsidRDefault="00EE1B9D" w:rsidP="00A9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lang w:eastAsia="en-US"/>
              </w:rPr>
              <w:t xml:space="preserve">Dla produkcji metali nieżelaznych </w:t>
            </w:r>
            <w:r w:rsidR="005B0991" w:rsidRPr="0080543B">
              <w:rPr>
                <w:rFonts w:ascii="Arial" w:hAnsi="Arial" w:cs="Arial"/>
                <w:sz w:val="16"/>
                <w:lang w:eastAsia="en-US"/>
              </w:rPr>
              <w:t xml:space="preserve">zalecane są procesy rafinacji ogniowej. 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Dla pieców do rafinacji ogniowej stosowane s</w:t>
            </w:r>
            <w:r w:rsidRPr="0080543B">
              <w:rPr>
                <w:rFonts w:ascii="Arial" w:eastAsia="TimesNewRoman+1" w:hAnsi="Arial" w:cs="Arial"/>
                <w:sz w:val="16"/>
                <w:lang w:eastAsia="en-US"/>
              </w:rPr>
              <w:t xml:space="preserve">ą 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systemy wychwytu oparów; wymagany system</w:t>
            </w:r>
            <w:r w:rsidR="005B0991" w:rsidRPr="0080543B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ograniczania emisji b</w:t>
            </w:r>
            <w:r w:rsidRPr="0080543B">
              <w:rPr>
                <w:rFonts w:ascii="Arial" w:eastAsia="TimesNewRoman+1" w:hAnsi="Arial" w:cs="Arial"/>
                <w:sz w:val="16"/>
                <w:lang w:eastAsia="en-US"/>
              </w:rPr>
              <w:t>ę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dzie si</w:t>
            </w:r>
            <w:r w:rsidRPr="0080543B">
              <w:rPr>
                <w:rFonts w:ascii="Arial" w:eastAsia="TimesNewRoman+1" w:hAnsi="Arial" w:cs="Arial"/>
                <w:sz w:val="16"/>
                <w:lang w:eastAsia="en-US"/>
              </w:rPr>
              <w:t xml:space="preserve">ę 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ró</w:t>
            </w:r>
            <w:r w:rsidRPr="0080543B">
              <w:rPr>
                <w:rFonts w:ascii="Arial" w:eastAsia="TimesNewRoman+1" w:hAnsi="Arial" w:cs="Arial"/>
                <w:sz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ni</w:t>
            </w:r>
            <w:r w:rsidRPr="0080543B">
              <w:rPr>
                <w:rFonts w:ascii="Arial" w:eastAsia="TimesNewRoman+1" w:hAnsi="Arial" w:cs="Arial"/>
                <w:sz w:val="16"/>
                <w:lang w:eastAsia="en-US"/>
              </w:rPr>
              <w:t xml:space="preserve">ł 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w zale</w:t>
            </w:r>
            <w:r w:rsidRPr="0080543B">
              <w:rPr>
                <w:rFonts w:ascii="Arial" w:eastAsia="TimesNewRoman+1" w:hAnsi="Arial" w:cs="Arial"/>
                <w:sz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no</w:t>
            </w:r>
            <w:r w:rsidRPr="0080543B">
              <w:rPr>
                <w:rFonts w:ascii="Arial" w:eastAsia="TimesNewRoman+1" w:hAnsi="Arial" w:cs="Arial"/>
                <w:sz w:val="16"/>
                <w:lang w:eastAsia="en-US"/>
              </w:rPr>
              <w:t>ś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ci od u</w:t>
            </w:r>
            <w:r w:rsidRPr="0080543B">
              <w:rPr>
                <w:rFonts w:ascii="Arial" w:eastAsia="TimesNewRoman+1" w:hAnsi="Arial" w:cs="Arial"/>
                <w:sz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ytego materia</w:t>
            </w:r>
            <w:r w:rsidRPr="0080543B">
              <w:rPr>
                <w:rFonts w:ascii="Arial" w:eastAsia="TimesNewRoman+1" w:hAnsi="Arial" w:cs="Arial"/>
                <w:sz w:val="16"/>
                <w:lang w:eastAsia="en-US"/>
              </w:rPr>
              <w:t>ł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 xml:space="preserve">u. </w:t>
            </w:r>
            <w:r w:rsidR="007C1550" w:rsidRPr="0080543B">
              <w:rPr>
                <w:rFonts w:ascii="Arial" w:hAnsi="Arial" w:cs="Arial"/>
                <w:sz w:val="16"/>
                <w:szCs w:val="16"/>
              </w:rPr>
              <w:t>Zalecana technologia rafinacji wymaga, aby urządzenia do rafinacji były wyposażone w wydajne kolektorowanie wydzielających się pyłów</w:t>
            </w:r>
            <w:r w:rsidRPr="0080543B">
              <w:rPr>
                <w:rFonts w:ascii="Arial" w:hAnsi="Arial" w:cs="Arial"/>
                <w:sz w:val="16"/>
                <w:lang w:eastAsia="en-US"/>
              </w:rPr>
              <w:t>.</w:t>
            </w:r>
          </w:p>
        </w:tc>
        <w:tc>
          <w:tcPr>
            <w:tcW w:w="3933" w:type="dxa"/>
          </w:tcPr>
          <w:p w14:paraId="0F96DC91" w14:textId="77777777" w:rsidR="000A0E8E" w:rsidRPr="0080543B" w:rsidRDefault="00A7397E" w:rsidP="003E0A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Proces rafinacji w </w:t>
            </w:r>
            <w:r w:rsidR="007C1550" w:rsidRPr="0080543B">
              <w:rPr>
                <w:rFonts w:ascii="Arial" w:hAnsi="Arial" w:cs="Arial"/>
                <w:sz w:val="16"/>
                <w:szCs w:val="16"/>
                <w:lang w:eastAsia="en-US"/>
              </w:rPr>
              <w:t>kotłach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prowadzony będzie metodą ogniową. Kotły wyposażone będą </w:t>
            </w:r>
            <w:r w:rsidR="005B0991" w:rsidRPr="0080543B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w przeponowy system ogrzewania palnikami gazowymi</w:t>
            </w:r>
            <w:r w:rsidR="00EE1B9D" w:rsidRPr="008054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umie</w:t>
            </w:r>
            <w:r w:rsidR="003E0A66">
              <w:rPr>
                <w:rFonts w:ascii="Arial" w:hAnsi="Arial" w:cs="Arial"/>
                <w:sz w:val="16"/>
                <w:szCs w:val="16"/>
                <w:lang w:eastAsia="en-US"/>
              </w:rPr>
              <w:t>szczonymi w dolnej części kotła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który uniemożliwia kontakt stopu ze spalinami </w:t>
            </w:r>
            <w:r w:rsidR="005B0991" w:rsidRPr="0080543B">
              <w:rPr>
                <w:rFonts w:ascii="Arial" w:hAnsi="Arial" w:cs="Arial"/>
                <w:sz w:val="16"/>
                <w:szCs w:val="16"/>
                <w:lang w:eastAsia="en-US"/>
              </w:rPr>
              <w:t>Gazy procesowe z rafinacji są odprowadzane tzw. systemem wentylacji sanitarnej poprzez okapy nad kotłem. Gazy te są oczyszczane na oddzielnym filtrze tkaninowym i po odpyleniu wprowadzane do wspólnego emitora ( z zanieczyszczeniami z pieca KPO)</w:t>
            </w:r>
          </w:p>
        </w:tc>
      </w:tr>
      <w:tr w:rsidR="00D36B8C" w:rsidRPr="0080543B" w14:paraId="3FB13B35" w14:textId="77777777" w:rsidTr="00A92C99">
        <w:trPr>
          <w:trHeight w:val="337"/>
        </w:trPr>
        <w:tc>
          <w:tcPr>
            <w:tcW w:w="9286" w:type="dxa"/>
            <w:gridSpan w:val="2"/>
            <w:vAlign w:val="center"/>
          </w:tcPr>
          <w:p w14:paraId="572BA04B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Magazynowanie i transport</w:t>
            </w:r>
          </w:p>
        </w:tc>
      </w:tr>
      <w:tr w:rsidR="00D36B8C" w:rsidRPr="0080543B" w14:paraId="74D7A2FA" w14:textId="77777777" w:rsidTr="000B05CE">
        <w:tc>
          <w:tcPr>
            <w:tcW w:w="5353" w:type="dxa"/>
          </w:tcPr>
          <w:p w14:paraId="0D39318E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Magazynowanie poszczególnych dostarczanych materiałów w sposób selektywny, zapobiegający zanieczyszczeniom i zagrożeniom podczas magazynowania.</w:t>
            </w:r>
          </w:p>
          <w:p w14:paraId="662ECB22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Ogólne wytyczne w zakresie magazynowania:</w:t>
            </w:r>
          </w:p>
          <w:p w14:paraId="2C33BA2F" w14:textId="77777777" w:rsidR="00D36B8C" w:rsidRPr="0080543B" w:rsidRDefault="00D36B8C" w:rsidP="00A92C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magazynowanie pyłów w zamkniętych budynkach lub szczelnych  opakowaniach,</w:t>
            </w:r>
          </w:p>
          <w:p w14:paraId="577A66F4" w14:textId="77777777" w:rsidR="00D36B8C" w:rsidRPr="0080543B" w:rsidRDefault="00D36B8C" w:rsidP="00A92C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magazynowanie surowców zawierających substancje rozpuszczalne pod dachem</w:t>
            </w:r>
          </w:p>
          <w:p w14:paraId="0DCC7C3B" w14:textId="77777777" w:rsidR="00D36B8C" w:rsidRPr="0080543B" w:rsidRDefault="00D36B8C" w:rsidP="00A92C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możliwości magazynowania niepylących i nierozpuszczalnych surowców w otwartym magazynie.</w:t>
            </w:r>
          </w:p>
        </w:tc>
        <w:tc>
          <w:tcPr>
            <w:tcW w:w="3933" w:type="dxa"/>
          </w:tcPr>
          <w:p w14:paraId="78C691E3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Wszystkie surowce przeznaczone na mieszankę wsadową do pieców KPO będą w sposób selektywny gromadzone w halach magazynowych H1 oraz H3. W zależności odpady cynonośne magazynowane będą w big – bagach, boksach betonowych, pojemnikach stalowych lub na utwardzonym podłożu.</w:t>
            </w:r>
          </w:p>
        </w:tc>
      </w:tr>
      <w:tr w:rsidR="007C1550" w:rsidRPr="0080543B" w14:paraId="3E35FE13" w14:textId="77777777" w:rsidTr="000C4F76">
        <w:tc>
          <w:tcPr>
            <w:tcW w:w="5353" w:type="dxa"/>
          </w:tcPr>
          <w:p w14:paraId="0F945838" w14:textId="77777777" w:rsidR="007C1550" w:rsidRPr="0080543B" w:rsidRDefault="007C1550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Surowce i dodatki wsadowe oraz substancje rafinujące i paliwo powinny być transportowane w sposób zapobiegający wtórnemu zanieczyszczeniu środowiska. </w:t>
            </w:r>
          </w:p>
          <w:p w14:paraId="49091883" w14:textId="77777777" w:rsidR="007C1550" w:rsidRPr="0080543B" w:rsidRDefault="007C1550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33" w:type="dxa"/>
            <w:vAlign w:val="center"/>
          </w:tcPr>
          <w:p w14:paraId="7CFE2DF5" w14:textId="77777777" w:rsidR="007C1550" w:rsidRPr="0080543B" w:rsidRDefault="007C1550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W instalacji wszystkie surowce i dodatki będą transportowane w pojemnikach, workach lub kontenerach metalowych i rozładowywane w hali, </w:t>
            </w: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gromadzone w sposób zorganizowany, selektywny, na betonowym podłożu. Połączenie hali magazynowo-surowcowej z halą produkcyjną zorganizowane będzie za pomocą zadaszonej </w:t>
            </w:r>
            <w:r w:rsidR="003E0A6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i obudowanej przewiązki, aby zapobiec emisji niezorganizowanej. Przygotowywanie mieszanki wsadowej będzie się odbywało w zamkniętym pomieszczeniu </w:t>
            </w:r>
          </w:p>
        </w:tc>
      </w:tr>
      <w:tr w:rsidR="00D36B8C" w:rsidRPr="0080543B" w14:paraId="7A3C2DD0" w14:textId="77777777" w:rsidTr="00A92C99">
        <w:trPr>
          <w:trHeight w:val="266"/>
        </w:trPr>
        <w:tc>
          <w:tcPr>
            <w:tcW w:w="9286" w:type="dxa"/>
            <w:gridSpan w:val="2"/>
            <w:vAlign w:val="center"/>
          </w:tcPr>
          <w:p w14:paraId="3860F24C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Ochrona powietrza</w:t>
            </w:r>
          </w:p>
        </w:tc>
      </w:tr>
      <w:tr w:rsidR="00D36B8C" w:rsidRPr="0080543B" w14:paraId="384E5A07" w14:textId="77777777" w:rsidTr="000B05CE">
        <w:tc>
          <w:tcPr>
            <w:tcW w:w="5353" w:type="dxa"/>
          </w:tcPr>
          <w:p w14:paraId="71B68D74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Poniższa tabela określa poziomy emisji których należy oczekiwać stosując NDT:</w:t>
            </w:r>
          </w:p>
        </w:tc>
        <w:tc>
          <w:tcPr>
            <w:tcW w:w="3933" w:type="dxa"/>
          </w:tcPr>
          <w:p w14:paraId="035D95F4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36B8C" w:rsidRPr="0080543B" w14:paraId="20C2C7BC" w14:textId="77777777" w:rsidTr="000B05CE">
        <w:tc>
          <w:tcPr>
            <w:tcW w:w="5353" w:type="dxa"/>
          </w:tcPr>
          <w:tbl>
            <w:tblPr>
              <w:tblStyle w:val="Tabela-Siatka"/>
              <w:tblW w:w="5232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843"/>
              <w:gridCol w:w="2118"/>
            </w:tblGrid>
            <w:tr w:rsidR="00D36B8C" w:rsidRPr="0080543B" w14:paraId="50C76B94" w14:textId="77777777" w:rsidTr="00057DE3">
              <w:trPr>
                <w:trHeight w:val="630"/>
              </w:trPr>
              <w:tc>
                <w:tcPr>
                  <w:tcW w:w="1271" w:type="dxa"/>
                  <w:vAlign w:val="center"/>
                </w:tcPr>
                <w:p w14:paraId="30E094B6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t>Zanieczy</w:t>
                  </w:r>
                  <w:r w:rsidR="00057DE3"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t>szczenie</w:t>
                  </w:r>
                </w:p>
              </w:tc>
              <w:tc>
                <w:tcPr>
                  <w:tcW w:w="1843" w:type="dxa"/>
                  <w:vAlign w:val="center"/>
                </w:tcPr>
                <w:p w14:paraId="32B5DF9D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t>Zakres wymagany BAT</w:t>
                  </w:r>
                </w:p>
              </w:tc>
              <w:tc>
                <w:tcPr>
                  <w:tcW w:w="2118" w:type="dxa"/>
                  <w:vAlign w:val="center"/>
                </w:tcPr>
                <w:p w14:paraId="0650472E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t>Techniki, które mogą być zastosowane dla osiągnięcia BAT</w:t>
                  </w:r>
                </w:p>
              </w:tc>
            </w:tr>
            <w:tr w:rsidR="00D36B8C" w:rsidRPr="0080543B" w14:paraId="3062D237" w14:textId="77777777" w:rsidTr="00057DE3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14:paraId="0D76EBA1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Pył</w:t>
                  </w:r>
                </w:p>
              </w:tc>
              <w:tc>
                <w:tcPr>
                  <w:tcW w:w="1843" w:type="dxa"/>
                  <w:vAlign w:val="center"/>
                </w:tcPr>
                <w:p w14:paraId="263A3151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1 – 5 mg/Nm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2118" w:type="dxa"/>
                  <w:vAlign w:val="center"/>
                </w:tcPr>
                <w:p w14:paraId="2182C240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Filtry tkaninowe</w:t>
                  </w:r>
                </w:p>
              </w:tc>
            </w:tr>
          </w:tbl>
          <w:p w14:paraId="5A274DF6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33" w:type="dxa"/>
            <w:vAlign w:val="center"/>
          </w:tcPr>
          <w:p w14:paraId="30E6C93C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Zastosowano filtry workowe pulsacyjne. Stężenia pyłu za filtrem 4,99 mg/Nm</w:t>
            </w:r>
            <w:r w:rsidRPr="008054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0543B">
              <w:rPr>
                <w:rFonts w:ascii="Arial" w:hAnsi="Arial" w:cs="Arial"/>
                <w:sz w:val="16"/>
                <w:szCs w:val="16"/>
              </w:rPr>
              <w:t>, gwarantowane przez producenta filtra.</w:t>
            </w:r>
          </w:p>
        </w:tc>
      </w:tr>
      <w:tr w:rsidR="00D36B8C" w:rsidRPr="0080543B" w14:paraId="26EFDBD4" w14:textId="77777777" w:rsidTr="000B05CE">
        <w:tc>
          <w:tcPr>
            <w:tcW w:w="5353" w:type="dxa"/>
          </w:tcPr>
          <w:tbl>
            <w:tblPr>
              <w:tblStyle w:val="Tabela-Siatka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843"/>
              <w:gridCol w:w="2126"/>
            </w:tblGrid>
            <w:tr w:rsidR="00D36B8C" w:rsidRPr="0080543B" w14:paraId="19C9397A" w14:textId="77777777" w:rsidTr="00057DE3">
              <w:tc>
                <w:tcPr>
                  <w:tcW w:w="1271" w:type="dxa"/>
                  <w:vAlign w:val="center"/>
                </w:tcPr>
                <w:p w14:paraId="6B752EF7" w14:textId="77777777" w:rsidR="00D36B8C" w:rsidRPr="0080543B" w:rsidRDefault="00D36B8C" w:rsidP="00A92C99">
                  <w:pPr>
                    <w:spacing w:line="276" w:lineRule="auto"/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chlorki, fluorki i inne związki rozpuszczalne w wodzie</w:t>
                  </w:r>
                </w:p>
              </w:tc>
              <w:tc>
                <w:tcPr>
                  <w:tcW w:w="1843" w:type="dxa"/>
                  <w:vAlign w:val="center"/>
                </w:tcPr>
                <w:p w14:paraId="0997B85D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SO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  <w:vertAlign w:val="subscript"/>
                      <w:lang w:val="de-DE"/>
                    </w:rPr>
                    <w:t>2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: 50 –200 mg/Nm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de-DE"/>
                    </w:rPr>
                    <w:t>3</w:t>
                  </w:r>
                </w:p>
                <w:p w14:paraId="1C887A5D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Chlorki: &lt; 5 mg/Nm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de-DE"/>
                    </w:rPr>
                    <w:t>3</w:t>
                  </w:r>
                </w:p>
                <w:p w14:paraId="3ACB0C90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Fluorki &lt; 1 mg/Nm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14:paraId="1AADD4CB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Nie są konieczne – nie emituje się chlorków </w:t>
                  </w:r>
                  <w:r w:rsidR="00057DE3" w:rsidRPr="0080543B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i fluorków – brak topników i rafinatorów  </w:t>
                  </w:r>
                  <w:r w:rsidR="00057DE3" w:rsidRPr="0080543B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w postaci soli chloru </w:t>
                  </w:r>
                  <w:r w:rsidR="00057DE3" w:rsidRPr="0080543B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i fluoru</w:t>
                  </w:r>
                </w:p>
              </w:tc>
            </w:tr>
          </w:tbl>
          <w:p w14:paraId="57AECCF8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33" w:type="dxa"/>
            <w:vAlign w:val="center"/>
          </w:tcPr>
          <w:p w14:paraId="67FA2327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SO</w:t>
            </w:r>
            <w:r w:rsidRPr="0080543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80543B">
              <w:rPr>
                <w:rFonts w:ascii="Arial" w:hAnsi="Arial" w:cs="Arial"/>
                <w:sz w:val="16"/>
                <w:szCs w:val="16"/>
              </w:rPr>
              <w:t xml:space="preserve"> : 200 mg/Nm</w:t>
            </w:r>
            <w:r w:rsidRPr="008054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14:paraId="02237FF0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Chlorki i fluorki nie występują</w:t>
            </w:r>
          </w:p>
        </w:tc>
      </w:tr>
      <w:tr w:rsidR="00D36B8C" w:rsidRPr="0080543B" w14:paraId="70671BEA" w14:textId="77777777" w:rsidTr="000B05CE">
        <w:tc>
          <w:tcPr>
            <w:tcW w:w="5353" w:type="dxa"/>
          </w:tcPr>
          <w:tbl>
            <w:tblPr>
              <w:tblStyle w:val="Tabela-Siatka"/>
              <w:tblW w:w="5251" w:type="dxa"/>
              <w:tblLayout w:type="fixed"/>
              <w:tblLook w:val="04A0" w:firstRow="1" w:lastRow="0" w:firstColumn="1" w:lastColumn="0" w:noHBand="0" w:noVBand="1"/>
            </w:tblPr>
            <w:tblGrid>
              <w:gridCol w:w="1274"/>
              <w:gridCol w:w="1840"/>
              <w:gridCol w:w="2137"/>
            </w:tblGrid>
            <w:tr w:rsidR="00D36B8C" w:rsidRPr="0080543B" w14:paraId="5FF5C6F4" w14:textId="77777777" w:rsidTr="00A92C99">
              <w:trPr>
                <w:trHeight w:val="619"/>
              </w:trPr>
              <w:tc>
                <w:tcPr>
                  <w:tcW w:w="1274" w:type="dxa"/>
                  <w:vAlign w:val="center"/>
                </w:tcPr>
                <w:p w14:paraId="5AD10BFD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Tlenki azotu</w:t>
                  </w:r>
                </w:p>
              </w:tc>
              <w:tc>
                <w:tcPr>
                  <w:tcW w:w="1840" w:type="dxa"/>
                  <w:vAlign w:val="center"/>
                </w:tcPr>
                <w:p w14:paraId="20C5CDB1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&lt;100 mg/Nm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  <w:p w14:paraId="5F70BE8A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100 – 300 mg/Nm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2137" w:type="dxa"/>
                  <w:vAlign w:val="center"/>
                </w:tcPr>
                <w:p w14:paraId="034A99AA" w14:textId="77777777" w:rsidR="00D36B8C" w:rsidRPr="0080543B" w:rsidRDefault="00D36B8C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Palniki niskoemisyjne Palnik paliwowo-tlenowy</w:t>
                  </w:r>
                </w:p>
              </w:tc>
            </w:tr>
          </w:tbl>
          <w:p w14:paraId="72DE6152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33" w:type="dxa"/>
            <w:vAlign w:val="center"/>
          </w:tcPr>
          <w:p w14:paraId="58488019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Zastosowano palnik paliwowo-tlenowy. Zawartość tlenków azotu w gazach odciąganych z pieca KPO przyjęto 200 mg/Nm</w:t>
            </w:r>
            <w:r w:rsidRPr="008054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D36B8C" w:rsidRPr="0080543B" w14:paraId="2341E5F3" w14:textId="77777777" w:rsidTr="00364CAB">
        <w:trPr>
          <w:trHeight w:val="257"/>
        </w:trPr>
        <w:tc>
          <w:tcPr>
            <w:tcW w:w="9286" w:type="dxa"/>
            <w:gridSpan w:val="2"/>
            <w:vAlign w:val="center"/>
          </w:tcPr>
          <w:p w14:paraId="3EA6E23C" w14:textId="77777777" w:rsidR="00D36B8C" w:rsidRPr="0080543B" w:rsidRDefault="00D36B8C" w:rsidP="00CB64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Gospodarka odpadami</w:t>
            </w:r>
          </w:p>
        </w:tc>
      </w:tr>
      <w:tr w:rsidR="00D36B8C" w:rsidRPr="0080543B" w14:paraId="42C9F2C9" w14:textId="77777777" w:rsidTr="000B05CE">
        <w:tc>
          <w:tcPr>
            <w:tcW w:w="5353" w:type="dxa"/>
          </w:tcPr>
          <w:p w14:paraId="321F6010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- zapobieganie i ograniczanie ilości wytwarzanych odpadów, </w:t>
            </w:r>
          </w:p>
          <w:p w14:paraId="78B515E8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- prowadzenie segregacji odpadów, tam gdzie to możliwe, </w:t>
            </w:r>
          </w:p>
          <w:p w14:paraId="56166C27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- ewidencja sposobu postępowania z odpadami, </w:t>
            </w:r>
          </w:p>
          <w:p w14:paraId="353FEC36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- zapewnienie właściwych warunków magazynowania odpadów, zwłaszcza odpadów niebezpiecznych, </w:t>
            </w:r>
          </w:p>
          <w:p w14:paraId="70559780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- uwzględnienie w procedurach postępowania szczególnych właściwości odpadów, </w:t>
            </w:r>
          </w:p>
          <w:p w14:paraId="1EA1F912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- maksymalizacja odzysku i recyklingu odpadów. </w:t>
            </w:r>
          </w:p>
        </w:tc>
        <w:tc>
          <w:tcPr>
            <w:tcW w:w="3933" w:type="dxa"/>
          </w:tcPr>
          <w:p w14:paraId="46DCECD9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>- identyfikacja źródeł i pochodzenia odpadów</w:t>
            </w:r>
            <w:r w:rsidR="00E90F1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 z określeniem ich właściwości (odpady niebezpieczne i inne niż niebezpieczne), </w:t>
            </w:r>
          </w:p>
          <w:p w14:paraId="24771B59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- selektywne magazynowanie poszczególnych rodzajów odpadów, </w:t>
            </w:r>
          </w:p>
          <w:p w14:paraId="0860E8FF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- przekazywanie odpadów gospodarującym odpadami celem ich odzysku lub unieszkodliwienia. </w:t>
            </w:r>
          </w:p>
          <w:p w14:paraId="08D732F1" w14:textId="77777777" w:rsidR="00D36B8C" w:rsidRPr="0080543B" w:rsidRDefault="00D36B8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Odpady są magazynowane selektywnie, w oznakowanych pojemnikach, odpowiednich do rodzaju odpadu </w:t>
            </w:r>
          </w:p>
        </w:tc>
      </w:tr>
      <w:tr w:rsidR="00CB64AD" w:rsidRPr="0080543B" w14:paraId="57B6A631" w14:textId="77777777" w:rsidTr="00075195">
        <w:trPr>
          <w:trHeight w:val="2330"/>
        </w:trPr>
        <w:tc>
          <w:tcPr>
            <w:tcW w:w="5353" w:type="dxa"/>
            <w:vMerge w:val="restart"/>
          </w:tcPr>
          <w:tbl>
            <w:tblPr>
              <w:tblStyle w:val="Tabela-Siatka"/>
              <w:tblW w:w="5226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1238"/>
              <w:gridCol w:w="1100"/>
              <w:gridCol w:w="1650"/>
            </w:tblGrid>
            <w:tr w:rsidR="00CB64AD" w:rsidRPr="0080543B" w14:paraId="50897E84" w14:textId="77777777" w:rsidTr="00057DE3">
              <w:trPr>
                <w:trHeight w:val="477"/>
              </w:trPr>
              <w:tc>
                <w:tcPr>
                  <w:tcW w:w="1238" w:type="dxa"/>
                  <w:vAlign w:val="center"/>
                </w:tcPr>
                <w:p w14:paraId="5873DB71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t>Rodzaj odpadu</w:t>
                  </w:r>
                </w:p>
              </w:tc>
              <w:tc>
                <w:tcPr>
                  <w:tcW w:w="1238" w:type="dxa"/>
                  <w:vAlign w:val="center"/>
                </w:tcPr>
                <w:p w14:paraId="6FB65065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t>Źródło powstawania</w:t>
                  </w:r>
                </w:p>
              </w:tc>
              <w:tc>
                <w:tcPr>
                  <w:tcW w:w="1100" w:type="dxa"/>
                  <w:vAlign w:val="center"/>
                </w:tcPr>
                <w:p w14:paraId="4037246F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t>Ilość powstającego odpadu</w:t>
                  </w:r>
                </w:p>
              </w:tc>
              <w:tc>
                <w:tcPr>
                  <w:tcW w:w="1650" w:type="dxa"/>
                  <w:vAlign w:val="center"/>
                </w:tcPr>
                <w:p w14:paraId="1E7D85FA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Wymagany sposób postępowania </w:t>
                  </w:r>
                  <w:r w:rsidRPr="0080543B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z odpadem</w:t>
                  </w:r>
                </w:p>
              </w:tc>
            </w:tr>
            <w:tr w:rsidR="00CB64AD" w:rsidRPr="0080543B" w14:paraId="26042758" w14:textId="77777777" w:rsidTr="00057DE3">
              <w:trPr>
                <w:trHeight w:val="963"/>
              </w:trPr>
              <w:tc>
                <w:tcPr>
                  <w:tcW w:w="1238" w:type="dxa"/>
                  <w:vAlign w:val="center"/>
                </w:tcPr>
                <w:p w14:paraId="45C77EB8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Żużel</w:t>
                  </w:r>
                </w:p>
              </w:tc>
              <w:tc>
                <w:tcPr>
                  <w:tcW w:w="1238" w:type="dxa"/>
                  <w:vAlign w:val="center"/>
                </w:tcPr>
                <w:p w14:paraId="115540D9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Wytapianie</w:t>
                  </w:r>
                  <w:r w:rsidR="00E90F1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 w piecu KPO</w:t>
                  </w:r>
                </w:p>
              </w:tc>
              <w:tc>
                <w:tcPr>
                  <w:tcW w:w="1100" w:type="dxa"/>
                  <w:vAlign w:val="center"/>
                </w:tcPr>
                <w:p w14:paraId="0EA57CCF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Do 500 kg/Mg</w:t>
                  </w:r>
                </w:p>
              </w:tc>
              <w:tc>
                <w:tcPr>
                  <w:tcW w:w="1650" w:type="dxa"/>
                  <w:vAlign w:val="center"/>
                </w:tcPr>
                <w:p w14:paraId="7DB1B89C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Odzysk przez rozpuszczanie 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br/>
                    <w:t>i krystalizację. Produkcja substancji do ponownego wykorzystania.</w:t>
                  </w:r>
                </w:p>
              </w:tc>
            </w:tr>
            <w:tr w:rsidR="00CB64AD" w:rsidRPr="0080543B" w14:paraId="0A70CBA5" w14:textId="77777777" w:rsidTr="003370C3">
              <w:trPr>
                <w:trHeight w:val="53"/>
              </w:trPr>
              <w:tc>
                <w:tcPr>
                  <w:tcW w:w="1238" w:type="dxa"/>
                  <w:vAlign w:val="center"/>
                </w:tcPr>
                <w:p w14:paraId="08661963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Pyły z odpylania gazów odlotowych</w:t>
                  </w:r>
                </w:p>
              </w:tc>
              <w:tc>
                <w:tcPr>
                  <w:tcW w:w="1238" w:type="dxa"/>
                  <w:vAlign w:val="center"/>
                </w:tcPr>
                <w:p w14:paraId="4FE8AA34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Oczyszczanie gazów </w:t>
                  </w:r>
                  <w:r w:rsidR="00E90F16">
                    <w:rPr>
                      <w:rFonts w:ascii="Arial" w:hAnsi="Arial" w:cs="Arial"/>
                      <w:sz w:val="16"/>
                      <w:szCs w:val="16"/>
                    </w:rPr>
                    <w:t>technolo-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gicznych</w:t>
                  </w:r>
                </w:p>
              </w:tc>
              <w:tc>
                <w:tcPr>
                  <w:tcW w:w="1100" w:type="dxa"/>
                  <w:vAlign w:val="center"/>
                </w:tcPr>
                <w:p w14:paraId="2BD6726C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50" w:type="dxa"/>
                  <w:vAlign w:val="center"/>
                </w:tcPr>
                <w:p w14:paraId="5CF0516E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Usuwanie przez obróbkę lub gromadzenie pod ziemią. Częściowo odnawiane za pomocą związków chemicznych lub wykorzystanie</w:t>
                  </w:r>
                  <w:r w:rsidR="00C25BA0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 w przemyśle stalowym.</w:t>
                  </w:r>
                </w:p>
              </w:tc>
            </w:tr>
            <w:tr w:rsidR="00CB64AD" w:rsidRPr="0080543B" w14:paraId="2A4D6F7E" w14:textId="77777777" w:rsidTr="001B344C">
              <w:trPr>
                <w:trHeight w:val="835"/>
              </w:trPr>
              <w:tc>
                <w:tcPr>
                  <w:tcW w:w="1238" w:type="dxa"/>
                  <w:vAlign w:val="center"/>
                </w:tcPr>
                <w:p w14:paraId="244134E3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Wymurówka 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br/>
                    <w:t>z pieca</w:t>
                  </w:r>
                </w:p>
              </w:tc>
              <w:tc>
                <w:tcPr>
                  <w:tcW w:w="1238" w:type="dxa"/>
                  <w:vAlign w:val="center"/>
                </w:tcPr>
                <w:p w14:paraId="7496A7ED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W trakcie pracy pieca wymurówka się zużywa </w:t>
                  </w:r>
                  <w:r w:rsidR="00E90F1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i konieczne jest jej usunięcie</w:t>
                  </w:r>
                </w:p>
              </w:tc>
              <w:tc>
                <w:tcPr>
                  <w:tcW w:w="1100" w:type="dxa"/>
                  <w:vAlign w:val="center"/>
                </w:tcPr>
                <w:p w14:paraId="52B52988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Ok. 2 kg/Mg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</w:tcBorders>
                  <w:vAlign w:val="center"/>
                </w:tcPr>
                <w:p w14:paraId="0B0718C2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Możliwość ponownego wykorzystania po uzdatnieniu lub składowanie.</w:t>
                  </w:r>
                </w:p>
              </w:tc>
            </w:tr>
            <w:tr w:rsidR="00CB64AD" w:rsidRPr="0080543B" w14:paraId="6A584F1A" w14:textId="77777777" w:rsidTr="00057DE3">
              <w:trPr>
                <w:trHeight w:val="510"/>
              </w:trPr>
              <w:tc>
                <w:tcPr>
                  <w:tcW w:w="1238" w:type="dxa"/>
                  <w:vAlign w:val="center"/>
                </w:tcPr>
                <w:p w14:paraId="77BB0445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Zgary</w:t>
                  </w:r>
                </w:p>
              </w:tc>
              <w:tc>
                <w:tcPr>
                  <w:tcW w:w="1238" w:type="dxa"/>
                  <w:vAlign w:val="center"/>
                </w:tcPr>
                <w:p w14:paraId="5C9FC08D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Proces wytopu</w:t>
                  </w:r>
                </w:p>
              </w:tc>
              <w:tc>
                <w:tcPr>
                  <w:tcW w:w="1100" w:type="dxa"/>
                  <w:vAlign w:val="center"/>
                </w:tcPr>
                <w:p w14:paraId="77AADA3B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>Ok. 25 kg/Mg</w:t>
                  </w:r>
                </w:p>
              </w:tc>
              <w:tc>
                <w:tcPr>
                  <w:tcW w:w="1650" w:type="dxa"/>
                  <w:vAlign w:val="center"/>
                </w:tcPr>
                <w:p w14:paraId="7082F0AF" w14:textId="77777777" w:rsidR="00CB64AD" w:rsidRPr="0080543B" w:rsidRDefault="00CB64AD" w:rsidP="00A92C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t xml:space="preserve">Wytapianie </w:t>
                  </w:r>
                  <w:r w:rsidRPr="0080543B">
                    <w:rPr>
                      <w:rFonts w:ascii="Arial" w:hAnsi="Arial" w:cs="Arial"/>
                      <w:sz w:val="16"/>
                      <w:szCs w:val="16"/>
                    </w:rPr>
                    <w:br/>
                    <w:t>w piecach, odzysk metali, soli</w:t>
                  </w:r>
                </w:p>
              </w:tc>
            </w:tr>
          </w:tbl>
          <w:p w14:paraId="58DF7714" w14:textId="77777777" w:rsidR="00CB64AD" w:rsidRPr="0080543B" w:rsidRDefault="00CB64AD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33" w:type="dxa"/>
            <w:vAlign w:val="center"/>
          </w:tcPr>
          <w:p w14:paraId="0FE823EB" w14:textId="77777777" w:rsidR="00CB64AD" w:rsidRPr="0080543B" w:rsidRDefault="00CB64AD" w:rsidP="00A92C99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lastRenderedPageBreak/>
              <w:t>Powstający żużel fajalitowy w ilości 530 kg/Mg produktu. Stanowi gotowy produkt do ponownego wykorzystania.</w:t>
            </w:r>
          </w:p>
        </w:tc>
      </w:tr>
      <w:tr w:rsidR="00D36B8C" w:rsidRPr="0080543B" w14:paraId="0C55189A" w14:textId="77777777" w:rsidTr="00CB64AD">
        <w:trPr>
          <w:trHeight w:val="2118"/>
        </w:trPr>
        <w:tc>
          <w:tcPr>
            <w:tcW w:w="5353" w:type="dxa"/>
            <w:vMerge/>
          </w:tcPr>
          <w:p w14:paraId="15128C02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1D2EA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W całości zawracane do przetopu w KPO.</w:t>
            </w:r>
          </w:p>
        </w:tc>
      </w:tr>
      <w:tr w:rsidR="00D36B8C" w:rsidRPr="0080543B" w14:paraId="0499AF66" w14:textId="77777777" w:rsidTr="00075CF0">
        <w:trPr>
          <w:trHeight w:val="1539"/>
        </w:trPr>
        <w:tc>
          <w:tcPr>
            <w:tcW w:w="5353" w:type="dxa"/>
            <w:vMerge/>
          </w:tcPr>
          <w:p w14:paraId="379D8B43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44F79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Ok. 0,1 kg/Mg produktu. W całości odsprzedawane uprawnionym specjalistycznym firmom.</w:t>
            </w:r>
          </w:p>
        </w:tc>
      </w:tr>
      <w:tr w:rsidR="00D36B8C" w:rsidRPr="0080543B" w14:paraId="3A438735" w14:textId="77777777" w:rsidTr="005B0991">
        <w:trPr>
          <w:trHeight w:val="634"/>
        </w:trPr>
        <w:tc>
          <w:tcPr>
            <w:tcW w:w="5353" w:type="dxa"/>
            <w:vMerge/>
          </w:tcPr>
          <w:p w14:paraId="16EA98C0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  <w:vAlign w:val="center"/>
          </w:tcPr>
          <w:p w14:paraId="40F2B62C" w14:textId="77777777" w:rsidR="00D36B8C" w:rsidRPr="0080543B" w:rsidRDefault="00D36B8C" w:rsidP="00A92C9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W całości zawracany do procesu przetopu.</w:t>
            </w:r>
          </w:p>
        </w:tc>
      </w:tr>
      <w:tr w:rsidR="00D36B8C" w:rsidRPr="0080543B" w14:paraId="11F9DF87" w14:textId="77777777" w:rsidTr="000B05CE">
        <w:tc>
          <w:tcPr>
            <w:tcW w:w="5353" w:type="dxa"/>
          </w:tcPr>
          <w:p w14:paraId="4BA6D232" w14:textId="77777777" w:rsidR="00D36B8C" w:rsidRPr="0080543B" w:rsidRDefault="00D36B8C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Powstające odpady międzyoperacyjne powinny być zawracane do procesu, a powstające odpady technologiczne w maksymalnym stopniu poddane odzyskowi. </w:t>
            </w:r>
          </w:p>
          <w:p w14:paraId="59DAAF1D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33" w:type="dxa"/>
            <w:vAlign w:val="center"/>
          </w:tcPr>
          <w:p w14:paraId="357CDB67" w14:textId="77777777" w:rsidR="00D36B8C" w:rsidRPr="0080543B" w:rsidRDefault="00D36B8C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W instalacji wszystkie odpady międzyoperacyjne jak zgary, zmiotki z powierzchni hal, osady z osadnika przy myciu kół pojazdów, pyły z odpylania w filtrach workowych, zawracane będą do przetopu. Żużel fajalitowy przekazywany będzie do wykorzystania do budowy </w:t>
            </w:r>
          </w:p>
        </w:tc>
      </w:tr>
      <w:tr w:rsidR="00D24E0C" w:rsidRPr="0080543B" w14:paraId="021595AD" w14:textId="77777777" w:rsidTr="000C4F76">
        <w:tc>
          <w:tcPr>
            <w:tcW w:w="5353" w:type="dxa"/>
          </w:tcPr>
          <w:p w14:paraId="3A01011B" w14:textId="77777777" w:rsidR="00D24E0C" w:rsidRPr="0080543B" w:rsidRDefault="00D24E0C" w:rsidP="00A92C99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16"/>
                <w:szCs w:val="20"/>
              </w:rPr>
            </w:pPr>
            <w:r w:rsidRPr="0080543B">
              <w:rPr>
                <w:rFonts w:ascii="Arial" w:hAnsi="Arial" w:cs="Arial"/>
                <w:bCs/>
                <w:color w:val="auto"/>
                <w:sz w:val="16"/>
                <w:szCs w:val="20"/>
              </w:rPr>
              <w:t>Minimalne zalecenia w zakresie monitoringu:</w:t>
            </w:r>
          </w:p>
          <w:p w14:paraId="53943216" w14:textId="77777777" w:rsidR="00D24E0C" w:rsidRPr="0080543B" w:rsidRDefault="00D24E0C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20"/>
              </w:rPr>
              <w:t>- prowadzenie ewidencji odpadów i nadzoru nad miejscami ich magazynowania.</w:t>
            </w:r>
          </w:p>
        </w:tc>
        <w:tc>
          <w:tcPr>
            <w:tcW w:w="3933" w:type="dxa"/>
          </w:tcPr>
          <w:p w14:paraId="7752688E" w14:textId="77777777" w:rsidR="00D24E0C" w:rsidRPr="0080543B" w:rsidRDefault="00D24E0C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20"/>
              </w:rPr>
              <w:t>Monitoring postępowania z odpadami obejmuje:</w:t>
            </w:r>
          </w:p>
          <w:p w14:paraId="2F820560" w14:textId="77777777" w:rsidR="00D24E0C" w:rsidRPr="0080543B" w:rsidRDefault="00D24E0C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20"/>
              </w:rPr>
              <w:t>- ewidencję odpadów zgodnie z wymogami prawa krajowego (karty ewidencji i przekazania odpadów),</w:t>
            </w:r>
          </w:p>
          <w:p w14:paraId="2A14FC08" w14:textId="77777777" w:rsidR="00D24E0C" w:rsidRPr="0080543B" w:rsidRDefault="00D24E0C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20"/>
              </w:rPr>
              <w:t xml:space="preserve">- instrukcję wewnętrzną określającą postępowanie </w:t>
            </w:r>
            <w:r w:rsidRPr="0080543B">
              <w:rPr>
                <w:rFonts w:ascii="Arial" w:hAnsi="Arial" w:cs="Arial"/>
                <w:color w:val="auto"/>
                <w:sz w:val="16"/>
                <w:szCs w:val="20"/>
              </w:rPr>
              <w:br/>
              <w:t>z odpadami.</w:t>
            </w:r>
          </w:p>
        </w:tc>
      </w:tr>
      <w:tr w:rsidR="00E86437" w:rsidRPr="0080543B" w14:paraId="72C88852" w14:textId="77777777" w:rsidTr="00364CAB">
        <w:trPr>
          <w:trHeight w:val="340"/>
        </w:trPr>
        <w:tc>
          <w:tcPr>
            <w:tcW w:w="9286" w:type="dxa"/>
            <w:gridSpan w:val="2"/>
            <w:vAlign w:val="center"/>
          </w:tcPr>
          <w:p w14:paraId="111BCE5D" w14:textId="77777777" w:rsidR="00E86437" w:rsidRPr="0080543B" w:rsidRDefault="00E86437" w:rsidP="00CB64AD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b/>
                <w:color w:val="auto"/>
                <w:sz w:val="16"/>
                <w:szCs w:val="16"/>
              </w:rPr>
              <w:t>Ochrona przed hałasem</w:t>
            </w:r>
          </w:p>
        </w:tc>
      </w:tr>
      <w:tr w:rsidR="00E86437" w:rsidRPr="0080543B" w14:paraId="16035E99" w14:textId="77777777" w:rsidTr="000C4F76">
        <w:tc>
          <w:tcPr>
            <w:tcW w:w="5353" w:type="dxa"/>
          </w:tcPr>
          <w:p w14:paraId="1222AE06" w14:textId="77777777" w:rsidR="00E86437" w:rsidRPr="0080543B" w:rsidRDefault="00E86437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>W dokumentach referencyjnych produkcji metali nieżelaznych nie przedstawiono żadnych szczegółowych informacji dotyczących poziomów hałasu.</w:t>
            </w:r>
          </w:p>
          <w:p w14:paraId="577AD5F3" w14:textId="77777777" w:rsidR="00E86437" w:rsidRPr="0080543B" w:rsidRDefault="00E86437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W związku z powyższym można uznać, że instalacja spełnia wymogi BAT w zakresie emisji hałasu, w przypadku gdy nie przekracza standardów jakości środowiska na granicy z terenami podlegającymi ochronie akustycznej zgodnie z Rozporządzeniem Ministra Środowiska </w:t>
            </w: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z dnia 14 czerwca 2007 r. w sprawie dopuszczalnych poziomów hałasu </w:t>
            </w: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br/>
              <w:t>w środowisku (Dz. U. 2007 nr 120 poz. 826).</w:t>
            </w:r>
          </w:p>
        </w:tc>
        <w:tc>
          <w:tcPr>
            <w:tcW w:w="3933" w:type="dxa"/>
          </w:tcPr>
          <w:p w14:paraId="1E6EA6D8" w14:textId="77777777" w:rsidR="00E86437" w:rsidRPr="0080543B" w:rsidRDefault="00E86437" w:rsidP="00A92C9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>Przedstawiona przez Spółkę ocena akustyczna . pozwala stwierdzić, że praca instalacji IPPC w tym zakładzie nie powoduje przekroczeń dopuszczanych poziomów hałasu na terenach podlegających ochronie akustycznej.</w:t>
            </w:r>
          </w:p>
        </w:tc>
      </w:tr>
      <w:tr w:rsidR="00E86437" w:rsidRPr="0080543B" w14:paraId="24A0DCA1" w14:textId="77777777" w:rsidTr="000C4F76">
        <w:tc>
          <w:tcPr>
            <w:tcW w:w="5353" w:type="dxa"/>
          </w:tcPr>
          <w:p w14:paraId="1A50DAEB" w14:textId="77777777" w:rsidR="00E86437" w:rsidRPr="0080543B" w:rsidRDefault="00E86437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>Minimalne zalecenia w zakresie monitoringu hałasu:</w:t>
            </w:r>
          </w:p>
          <w:p w14:paraId="2AEB19DA" w14:textId="77777777" w:rsidR="00E86437" w:rsidRPr="0080543B" w:rsidRDefault="00E86437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>- monitoring emisji hałasu w środowisku poza zakładem co 2 lata.</w:t>
            </w:r>
          </w:p>
        </w:tc>
        <w:tc>
          <w:tcPr>
            <w:tcW w:w="3933" w:type="dxa"/>
          </w:tcPr>
          <w:p w14:paraId="184B87AE" w14:textId="77777777" w:rsidR="00E86437" w:rsidRPr="0080543B" w:rsidRDefault="00E86437" w:rsidP="00A92C9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>Monitoring hałasu prowadzony jest  i będzie zgodnie z wymogami prawa krajowego co 2 lata.</w:t>
            </w:r>
          </w:p>
        </w:tc>
      </w:tr>
      <w:tr w:rsidR="00D36B8C" w:rsidRPr="0080543B" w14:paraId="1960841A" w14:textId="77777777" w:rsidTr="00364CAB">
        <w:trPr>
          <w:trHeight w:val="340"/>
        </w:trPr>
        <w:tc>
          <w:tcPr>
            <w:tcW w:w="9286" w:type="dxa"/>
            <w:gridSpan w:val="2"/>
            <w:vAlign w:val="center"/>
          </w:tcPr>
          <w:p w14:paraId="4A3CCBBA" w14:textId="77777777" w:rsidR="00D36B8C" w:rsidRPr="0080543B" w:rsidRDefault="00D36B8C" w:rsidP="00CB64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Gospodarka wodno ściekowa</w:t>
            </w:r>
          </w:p>
        </w:tc>
      </w:tr>
      <w:tr w:rsidR="00D36B8C" w:rsidRPr="0080543B" w14:paraId="602D7D48" w14:textId="77777777" w:rsidTr="00A23B09">
        <w:trPr>
          <w:trHeight w:val="672"/>
        </w:trPr>
        <w:tc>
          <w:tcPr>
            <w:tcW w:w="5353" w:type="dxa"/>
          </w:tcPr>
          <w:p w14:paraId="26B891A5" w14:textId="77777777" w:rsidR="00D36B8C" w:rsidRPr="0080543B" w:rsidRDefault="00D36B8C" w:rsidP="00364CA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Brak szczegółowych wytycznych dotyczących gospodarki wodno ściekowej. Ogólne wskazówki zalecają stosowanie obiegów zamkniętych i powtórne wykorzystanie wód i ścieków. </w:t>
            </w:r>
          </w:p>
        </w:tc>
        <w:tc>
          <w:tcPr>
            <w:tcW w:w="3933" w:type="dxa"/>
          </w:tcPr>
          <w:p w14:paraId="11B82343" w14:textId="77777777" w:rsidR="00D36B8C" w:rsidRPr="0080543B" w:rsidRDefault="00D36B8C" w:rsidP="00364CA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Ścieki technologiczne w całości zawracane do przetopu</w:t>
            </w:r>
          </w:p>
        </w:tc>
      </w:tr>
      <w:tr w:rsidR="00CB64AD" w:rsidRPr="0080543B" w14:paraId="52C74F9E" w14:textId="77777777" w:rsidTr="00364CAB">
        <w:trPr>
          <w:trHeight w:val="340"/>
        </w:trPr>
        <w:tc>
          <w:tcPr>
            <w:tcW w:w="9286" w:type="dxa"/>
            <w:gridSpan w:val="2"/>
            <w:vAlign w:val="center"/>
          </w:tcPr>
          <w:p w14:paraId="4C2C18FC" w14:textId="77777777" w:rsidR="00CB64AD" w:rsidRPr="0080543B" w:rsidRDefault="00CB64AD" w:rsidP="00E90F1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16"/>
                <w:szCs w:val="20"/>
              </w:rPr>
              <w:t>Prowadzenie procesu</w:t>
            </w:r>
          </w:p>
        </w:tc>
      </w:tr>
      <w:tr w:rsidR="00A23B09" w:rsidRPr="0080543B" w14:paraId="356C1EEC" w14:textId="77777777" w:rsidTr="00364CAB">
        <w:trPr>
          <w:trHeight w:val="978"/>
        </w:trPr>
        <w:tc>
          <w:tcPr>
            <w:tcW w:w="5353" w:type="dxa"/>
          </w:tcPr>
          <w:p w14:paraId="43463298" w14:textId="77777777" w:rsidR="00A23B09" w:rsidRPr="0080543B" w:rsidRDefault="00A23B09" w:rsidP="003E0A6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20"/>
              </w:rPr>
              <w:t>Kontrola stabilności, wydajności i bezawaryjna praca.</w:t>
            </w:r>
          </w:p>
        </w:tc>
        <w:tc>
          <w:tcPr>
            <w:tcW w:w="3933" w:type="dxa"/>
          </w:tcPr>
          <w:p w14:paraId="770FD505" w14:textId="77777777" w:rsidR="00A23B09" w:rsidRPr="0080543B" w:rsidRDefault="00A23B09" w:rsidP="00364CAB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20"/>
              </w:rPr>
              <w:t>Stały nadzór przeszkolonych pracowników nad przebiegiem poszczególnych operacji przebiegających pod kontrolą aparatury kontrolno – pomiarowej. Kontrola jakości produktów.</w:t>
            </w:r>
          </w:p>
        </w:tc>
      </w:tr>
      <w:tr w:rsidR="00D36B8C" w:rsidRPr="0080543B" w14:paraId="1D268D13" w14:textId="77777777" w:rsidTr="000B05CE">
        <w:tc>
          <w:tcPr>
            <w:tcW w:w="5353" w:type="dxa"/>
          </w:tcPr>
          <w:p w14:paraId="0FEB1230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Za najlepsze dost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ę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pne techniki BAT uwa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ane s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ą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techniki kontroli procesu technologicznego,</w:t>
            </w:r>
          </w:p>
          <w:p w14:paraId="482575BB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których celem jest przeprowadzanie pomiarów oraz utrzymywanie optymalnych parametrów, takich</w:t>
            </w:r>
            <w:r w:rsidR="00364C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jak: temperatura, ci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ś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nienie, sk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ł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adniki gazu oraz innych krytycznych parametrów procesu</w:t>
            </w:r>
            <w:r w:rsidR="00364C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echnologicznego itd.</w:t>
            </w:r>
          </w:p>
          <w:p w14:paraId="60226CE9" w14:textId="77777777" w:rsidR="00D36B8C" w:rsidRPr="00364CA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+1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Pobieranie próbek i analiza surowców w celu kontroli warunków instalacji. Powinno si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ę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uzyskiwa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ć</w:t>
            </w:r>
            <w:r w:rsidR="00364CA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dobr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ą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mieszank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ę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ró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nych materia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ł</w:t>
            </w:r>
            <w:r w:rsidR="00364C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ów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wsadowych dla potrzeb zoptymalizowania skuteczno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ś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ci</w:t>
            </w:r>
          </w:p>
          <w:p w14:paraId="23B908A7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konwersji oraz ograniczania emisji zanieczyszcze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ń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i ilo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ś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ci odrzutów.</w:t>
            </w:r>
          </w:p>
          <w:p w14:paraId="0C8DB8A0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Prowadzenie procesu technologicznego mo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e zosta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ć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zoptymalizowane poprzez stosowanie</w:t>
            </w:r>
            <w:r w:rsidR="00364C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systemów wa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enia i dozowania materia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ł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ów wsadowych, stosowanie mikroprocesorów do</w:t>
            </w:r>
            <w:r w:rsidR="00364C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kontrolowania szybko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ś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ci dozowania, krytycznych warunków procesu i spalania oraz domieszek</w:t>
            </w:r>
          </w:p>
          <w:p w14:paraId="33F09051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gazu. Mo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liwo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ść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ą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stwarzaj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ą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pomiary kilku parametrów oraz instalacja alarmu dla parametrów</w:t>
            </w:r>
            <w:r w:rsidR="00364C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krytycznych, w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ś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ród których znajduj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ą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si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ę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  <w:p w14:paraId="2EDD4420" w14:textId="77777777" w:rsidR="00D36B8C" w:rsidRPr="0080543B" w:rsidRDefault="00D36B8C" w:rsidP="00A92C9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Monitoring w czasie rzeczywistym temperatury, ci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ś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nienia w piecu (lub jego obni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enia), ilo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ś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ci lub przep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ł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ywu gazu.</w:t>
            </w:r>
          </w:p>
          <w:p w14:paraId="798B4B26" w14:textId="77777777" w:rsidR="00D36B8C" w:rsidRPr="0080543B" w:rsidRDefault="00D36B8C" w:rsidP="00A92C9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Monitoring sk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ł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adników gazu (O2, SO2, CO, py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ł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, NOx itd.)</w:t>
            </w:r>
          </w:p>
          <w:p w14:paraId="6FCEF49A" w14:textId="77777777" w:rsidR="00D36B8C" w:rsidRPr="0080543B" w:rsidRDefault="00D36B8C" w:rsidP="00A92C9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Monitoring drga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ń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w czasie rzeczywistym w celu wykrycia blokad lub mo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liwej awarii urz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ą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dze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ń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14:paraId="718AA543" w14:textId="77777777" w:rsidR="00D36B8C" w:rsidRPr="0080543B" w:rsidRDefault="00D36B8C" w:rsidP="00A92C9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Monitoring pr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ą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du i napi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ę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cia w czasie rzeczywistym przy technologicznych procesach elektrolitycznych.</w:t>
            </w:r>
          </w:p>
          <w:p w14:paraId="6EF2FC24" w14:textId="77777777" w:rsidR="00D36B8C" w:rsidRDefault="00D36B8C" w:rsidP="00A92C9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Monitoring emisji w czasie rzeczywistym w celu kontrolowania krytycznych parametrów procesu technologicznego.</w:t>
            </w:r>
          </w:p>
          <w:p w14:paraId="7ABFD434" w14:textId="77777777" w:rsidR="00364CAB" w:rsidRDefault="00364CAB" w:rsidP="00364C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3CDB15" w14:textId="77777777" w:rsidR="00364CAB" w:rsidRPr="00364CAB" w:rsidRDefault="00364CAB" w:rsidP="00364C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5AD88C6" w14:textId="77777777" w:rsidR="00D36B8C" w:rsidRPr="0080543B" w:rsidRDefault="00D36B8C" w:rsidP="00A92C9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Monitorowanie oraz kontrola temperatury w piecach do topienia w celu zapobie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>ż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enia</w:t>
            </w:r>
            <w:r w:rsidR="00E86437" w:rsidRPr="008054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tworzeniu si</w:t>
            </w:r>
            <w:r w:rsidRPr="0080543B">
              <w:rPr>
                <w:rFonts w:ascii="Arial" w:eastAsia="TimesNewRoman+1" w:hAnsi="Arial" w:cs="Arial"/>
                <w:sz w:val="16"/>
                <w:szCs w:val="16"/>
                <w:lang w:eastAsia="en-US"/>
              </w:rPr>
              <w:t xml:space="preserve">ę </w:t>
            </w:r>
            <w:r w:rsidRPr="0080543B">
              <w:rPr>
                <w:rFonts w:ascii="Arial" w:hAnsi="Arial" w:cs="Arial"/>
                <w:sz w:val="16"/>
                <w:szCs w:val="16"/>
                <w:lang w:eastAsia="en-US"/>
              </w:rPr>
              <w:t>oparów metalu lub tlenków metalu na skutek przegrzania.</w:t>
            </w:r>
          </w:p>
        </w:tc>
        <w:tc>
          <w:tcPr>
            <w:tcW w:w="3933" w:type="dxa"/>
          </w:tcPr>
          <w:p w14:paraId="5D64ED18" w14:textId="77777777" w:rsidR="00D36B8C" w:rsidRPr="0080543B" w:rsidRDefault="00D36B8C" w:rsidP="00A92C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lastRenderedPageBreak/>
              <w:t xml:space="preserve">Spółka prowadzi </w:t>
            </w:r>
          </w:p>
          <w:p w14:paraId="03E89168" w14:textId="77777777" w:rsidR="00D36B8C" w:rsidRPr="0080543B" w:rsidRDefault="00D36B8C" w:rsidP="00A92C9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ciągły pomiar ilości z</w:t>
            </w:r>
            <w:r w:rsidR="00364CAB">
              <w:rPr>
                <w:rFonts w:ascii="Arial" w:hAnsi="Arial" w:cs="Arial"/>
                <w:sz w:val="16"/>
                <w:szCs w:val="16"/>
              </w:rPr>
              <w:t>używanego tlenu,</w:t>
            </w:r>
          </w:p>
          <w:p w14:paraId="0C1EF48A" w14:textId="77777777" w:rsidR="00D36B8C" w:rsidRPr="0080543B" w:rsidRDefault="00D36B8C" w:rsidP="00A92C9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 xml:space="preserve">ciągły pomiar ilości zużywanego gazu ziemnego </w:t>
            </w:r>
          </w:p>
          <w:p w14:paraId="1A97F6A0" w14:textId="77777777" w:rsidR="00D36B8C" w:rsidRPr="0080543B" w:rsidRDefault="00D36B8C" w:rsidP="00A92C9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pomiar ciągły pomiar ciśnienia tlenu</w:t>
            </w:r>
            <w:r w:rsidR="00364CA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2DD1D35" w14:textId="77777777" w:rsidR="00D36B8C" w:rsidRPr="0080543B" w:rsidRDefault="00D36B8C" w:rsidP="00A92C9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>ciągły pomiar temperatury gazów odloto</w:t>
            </w:r>
            <w:r w:rsidR="00364CAB">
              <w:rPr>
                <w:rFonts w:ascii="Arial" w:hAnsi="Arial" w:cs="Arial"/>
                <w:sz w:val="16"/>
                <w:szCs w:val="16"/>
              </w:rPr>
              <w:t>wych przed filtrami workowymi,</w:t>
            </w:r>
          </w:p>
          <w:p w14:paraId="07B6663B" w14:textId="77777777" w:rsidR="00D36B8C" w:rsidRPr="0080543B" w:rsidRDefault="00D36B8C" w:rsidP="00A92C9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 xml:space="preserve">ciągły pomiar spadku ciśnienia w filtrze workowym </w:t>
            </w:r>
          </w:p>
          <w:p w14:paraId="7B7C8F17" w14:textId="77777777" w:rsidR="00D36B8C" w:rsidRPr="0080543B" w:rsidRDefault="00D36B8C" w:rsidP="00A92C9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 xml:space="preserve">analiza chemiczna żużla z pieca KPO </w:t>
            </w:r>
            <w:r w:rsidR="004027E3">
              <w:rPr>
                <w:rFonts w:ascii="Arial" w:hAnsi="Arial" w:cs="Arial"/>
                <w:sz w:val="16"/>
                <w:szCs w:val="16"/>
              </w:rPr>
              <w:br/>
            </w:r>
            <w:r w:rsidRPr="0080543B">
              <w:rPr>
                <w:rFonts w:ascii="Arial" w:hAnsi="Arial" w:cs="Arial"/>
                <w:sz w:val="16"/>
                <w:szCs w:val="16"/>
              </w:rPr>
              <w:t>w zakresie: Zn, Pb, Cu, As, Cd, Sb, Sn, SiO2, FeO, CaO, MgO, Al2O3, MnO, S, według ustalonej procedury – po każdym wytopie</w:t>
            </w:r>
          </w:p>
          <w:p w14:paraId="748A6541" w14:textId="77777777" w:rsidR="00D36B8C" w:rsidRPr="0080543B" w:rsidRDefault="00D36B8C" w:rsidP="00A92C9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 xml:space="preserve">analiza chemiczna stopu surowego z pieca KPO według wymogów normy lub wymagań zamawiającego – po każdym wytopie, </w:t>
            </w:r>
          </w:p>
          <w:p w14:paraId="7C5B7136" w14:textId="77777777" w:rsidR="00D36B8C" w:rsidRPr="0080543B" w:rsidRDefault="00D36B8C" w:rsidP="00A92C9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43B">
              <w:rPr>
                <w:rFonts w:ascii="Arial" w:hAnsi="Arial" w:cs="Arial"/>
                <w:sz w:val="16"/>
                <w:szCs w:val="16"/>
              </w:rPr>
              <w:t xml:space="preserve">analiza chemiczna materiałów wsadowych, stopów lutowniczych oraz innych stopów metali nieżelaznych w trakcie procesu produkcyjnego oraz jako kontrola końcowa wyrobu według wymagań normy lub wymagań zamawiającego – codziennie, </w:t>
            </w:r>
          </w:p>
          <w:p w14:paraId="5B131588" w14:textId="77777777" w:rsidR="00D36B8C" w:rsidRPr="0080543B" w:rsidRDefault="00D36B8C" w:rsidP="00A92C99">
            <w:pPr>
              <w:pStyle w:val="Defaul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 pomiar ciśnienia wewnątrz pieca próżniowego - codziennie, </w:t>
            </w:r>
          </w:p>
          <w:p w14:paraId="062DF86C" w14:textId="77777777" w:rsidR="00D36B8C" w:rsidRPr="0080543B" w:rsidRDefault="00D36B8C" w:rsidP="00A92C99">
            <w:pPr>
              <w:pStyle w:val="Defaul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pomiar ciśnienia wody chłodzącej piec próżniowy </w:t>
            </w:r>
          </w:p>
          <w:p w14:paraId="2C9FFDEF" w14:textId="77777777" w:rsidR="00D36B8C" w:rsidRPr="0080543B" w:rsidRDefault="00D36B8C" w:rsidP="00A92C99">
            <w:pPr>
              <w:pStyle w:val="Defaul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0543B">
              <w:rPr>
                <w:rFonts w:ascii="Arial" w:hAnsi="Arial" w:cs="Arial"/>
                <w:color w:val="auto"/>
                <w:sz w:val="16"/>
                <w:szCs w:val="16"/>
              </w:rPr>
              <w:t xml:space="preserve">pomiar temperatury procesu w piecu podgrzewającym metal – codziennie, </w:t>
            </w:r>
          </w:p>
          <w:p w14:paraId="10DD843B" w14:textId="77777777" w:rsidR="00D36B8C" w:rsidRPr="0080543B" w:rsidRDefault="00D36B8C" w:rsidP="00A92C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6AFEC9DF" w14:textId="77777777" w:rsidR="00D270F0" w:rsidRPr="0080543B" w:rsidRDefault="00D270F0" w:rsidP="00A92C9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Arial" w:hAnsi="Arial" w:cs="Arial"/>
          <w:lang w:eastAsia="en-US"/>
        </w:rPr>
      </w:pPr>
      <w:r w:rsidRPr="0080543B">
        <w:rPr>
          <w:rFonts w:ascii="Arial" w:hAnsi="Arial" w:cs="Arial"/>
          <w:lang w:eastAsia="en-US"/>
        </w:rPr>
        <w:lastRenderedPageBreak/>
        <w:t>Wprowadzone zmiany obowiązującego pozwolenia zintegrowanego nie zmieniają ustaleń dotyczących spełnienia wymogów wynikających z</w:t>
      </w:r>
      <w:r w:rsidR="00784C3F" w:rsidRPr="0080543B">
        <w:rPr>
          <w:rFonts w:ascii="Arial" w:hAnsi="Arial" w:cs="Arial"/>
          <w:lang w:eastAsia="en-US"/>
        </w:rPr>
        <w:t xml:space="preserve"> najlepszych dostępnych technik, </w:t>
      </w:r>
      <w:r w:rsidR="00784C3F" w:rsidRPr="0080543B">
        <w:rPr>
          <w:rFonts w:ascii="Arial" w:hAnsi="Arial" w:cs="Arial"/>
        </w:rPr>
        <w:t>o których mowa w art. 204 ust. 1, w związku z art. 207 ustawy Prawo ochrony środowiska.</w:t>
      </w:r>
      <w:r w:rsidRPr="0080543B">
        <w:rPr>
          <w:rFonts w:ascii="Arial" w:hAnsi="Arial" w:cs="Arial"/>
          <w:lang w:eastAsia="en-US"/>
        </w:rPr>
        <w:t xml:space="preserve"> Zachowane są również standardy jakości środowiska. </w:t>
      </w:r>
    </w:p>
    <w:p w14:paraId="4B936426" w14:textId="77777777" w:rsidR="00B471BB" w:rsidRPr="0080543B" w:rsidRDefault="00B471BB" w:rsidP="00A92C99">
      <w:pPr>
        <w:pStyle w:val="Tekstpodstawowywcity2"/>
        <w:spacing w:after="0" w:line="276" w:lineRule="auto"/>
        <w:ind w:left="0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075F49F" w14:textId="77777777" w:rsidR="00D270F0" w:rsidRPr="0080543B" w:rsidRDefault="00D270F0" w:rsidP="00A92C99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0543B">
        <w:rPr>
          <w:rFonts w:ascii="Arial" w:eastAsiaTheme="minorHAnsi" w:hAnsi="Arial" w:cs="Arial"/>
          <w:sz w:val="24"/>
          <w:szCs w:val="24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78366A66" w14:textId="77777777" w:rsidR="00D270F0" w:rsidRPr="0080543B" w:rsidRDefault="00D270F0" w:rsidP="00A92C99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5A9CC7F5" w14:textId="77777777" w:rsidR="00D270F0" w:rsidRPr="0080543B" w:rsidRDefault="00D270F0" w:rsidP="00A92C99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543B">
        <w:rPr>
          <w:rFonts w:ascii="Arial" w:hAnsi="Arial" w:cs="Arial"/>
          <w:b/>
          <w:sz w:val="24"/>
          <w:szCs w:val="24"/>
        </w:rPr>
        <w:t>Pouczenie</w:t>
      </w:r>
    </w:p>
    <w:p w14:paraId="4BAFFA6A" w14:textId="77777777" w:rsidR="00D270F0" w:rsidRPr="0080543B" w:rsidRDefault="00D270F0" w:rsidP="00A92C99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80543B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39268A60" w14:textId="77777777" w:rsidR="00D270F0" w:rsidRPr="0080543B" w:rsidRDefault="00D270F0" w:rsidP="00A92C99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169764DC" w14:textId="77777777" w:rsidR="00D270F0" w:rsidRPr="0080543B" w:rsidRDefault="00D270F0" w:rsidP="00A92C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05198C" w14:textId="77777777" w:rsidR="00D270F0" w:rsidRPr="0080543B" w:rsidRDefault="00D270F0" w:rsidP="00A92C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543B">
        <w:rPr>
          <w:rFonts w:ascii="Arial" w:hAnsi="Arial" w:cs="Arial"/>
          <w:sz w:val="20"/>
          <w:szCs w:val="20"/>
        </w:rPr>
        <w:t xml:space="preserve">Opłata skarbowa w wys. 253,00 zł. </w:t>
      </w:r>
    </w:p>
    <w:p w14:paraId="63B1F097" w14:textId="77777777" w:rsidR="00D270F0" w:rsidRPr="0080543B" w:rsidRDefault="00C94C03" w:rsidP="00A92C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543B">
        <w:rPr>
          <w:rFonts w:ascii="Arial" w:hAnsi="Arial" w:cs="Arial"/>
          <w:sz w:val="20"/>
          <w:szCs w:val="20"/>
        </w:rPr>
        <w:t xml:space="preserve">uiszczona w dniu </w:t>
      </w:r>
      <w:r w:rsidR="00C86F99" w:rsidRPr="0080543B">
        <w:rPr>
          <w:rFonts w:ascii="Arial" w:hAnsi="Arial" w:cs="Arial"/>
          <w:sz w:val="20"/>
          <w:szCs w:val="20"/>
        </w:rPr>
        <w:t>01</w:t>
      </w:r>
      <w:r w:rsidR="00D270F0" w:rsidRPr="0080543B">
        <w:rPr>
          <w:rFonts w:ascii="Arial" w:hAnsi="Arial" w:cs="Arial"/>
          <w:sz w:val="20"/>
          <w:szCs w:val="20"/>
        </w:rPr>
        <w:t>.0</w:t>
      </w:r>
      <w:r w:rsidR="00C86F99" w:rsidRPr="0080543B">
        <w:rPr>
          <w:rFonts w:ascii="Arial" w:hAnsi="Arial" w:cs="Arial"/>
          <w:sz w:val="20"/>
          <w:szCs w:val="20"/>
        </w:rPr>
        <w:t>8</w:t>
      </w:r>
      <w:r w:rsidR="00D270F0" w:rsidRPr="0080543B">
        <w:rPr>
          <w:rFonts w:ascii="Arial" w:hAnsi="Arial" w:cs="Arial"/>
          <w:sz w:val="20"/>
          <w:szCs w:val="20"/>
        </w:rPr>
        <w:t>.201</w:t>
      </w:r>
      <w:r w:rsidR="00C86F99" w:rsidRPr="0080543B">
        <w:rPr>
          <w:rFonts w:ascii="Arial" w:hAnsi="Arial" w:cs="Arial"/>
          <w:sz w:val="20"/>
          <w:szCs w:val="20"/>
        </w:rPr>
        <w:t>3</w:t>
      </w:r>
      <w:r w:rsidR="00D270F0" w:rsidRPr="0080543B">
        <w:rPr>
          <w:rFonts w:ascii="Arial" w:hAnsi="Arial" w:cs="Arial"/>
          <w:sz w:val="20"/>
          <w:szCs w:val="20"/>
        </w:rPr>
        <w:t xml:space="preserve"> r.</w:t>
      </w:r>
    </w:p>
    <w:p w14:paraId="3C67BDCD" w14:textId="77777777" w:rsidR="00D270F0" w:rsidRPr="0080543B" w:rsidRDefault="00D270F0" w:rsidP="00A92C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543B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14:paraId="72E93F5B" w14:textId="77777777" w:rsidR="00D270F0" w:rsidRPr="0080543B" w:rsidRDefault="00D270F0" w:rsidP="00A92C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543B">
        <w:rPr>
          <w:rFonts w:ascii="Arial" w:hAnsi="Arial" w:cs="Arial"/>
          <w:sz w:val="20"/>
          <w:szCs w:val="20"/>
        </w:rPr>
        <w:t>Urzędu Miasta Rzeszowa</w:t>
      </w:r>
    </w:p>
    <w:p w14:paraId="793076BF" w14:textId="77777777" w:rsidR="00D270F0" w:rsidRPr="0080543B" w:rsidRDefault="00D270F0" w:rsidP="00A92C99">
      <w:pPr>
        <w:spacing w:line="276" w:lineRule="auto"/>
        <w:rPr>
          <w:rFonts w:ascii="Arial" w:hAnsi="Arial" w:cs="Arial"/>
          <w:sz w:val="20"/>
          <w:szCs w:val="20"/>
        </w:rPr>
      </w:pPr>
    </w:p>
    <w:p w14:paraId="534884C8" w14:textId="77777777" w:rsidR="00D270F0" w:rsidRPr="0080543B" w:rsidRDefault="00D270F0" w:rsidP="00A92C99">
      <w:pPr>
        <w:spacing w:line="276" w:lineRule="auto"/>
        <w:rPr>
          <w:rFonts w:ascii="Arial" w:hAnsi="Arial" w:cs="Arial"/>
          <w:sz w:val="20"/>
          <w:szCs w:val="20"/>
        </w:rPr>
      </w:pPr>
    </w:p>
    <w:p w14:paraId="201ACF30" w14:textId="77777777" w:rsidR="00D270F0" w:rsidRPr="0080543B" w:rsidRDefault="00D270F0" w:rsidP="00A92C99">
      <w:pPr>
        <w:spacing w:line="276" w:lineRule="auto"/>
        <w:rPr>
          <w:rFonts w:ascii="Arial" w:hAnsi="Arial" w:cs="Arial"/>
          <w:sz w:val="20"/>
          <w:szCs w:val="20"/>
        </w:rPr>
      </w:pPr>
    </w:p>
    <w:p w14:paraId="3F8B38CF" w14:textId="77777777" w:rsidR="00D270F0" w:rsidRPr="0080543B" w:rsidRDefault="00D270F0" w:rsidP="00A92C99">
      <w:pPr>
        <w:spacing w:line="276" w:lineRule="auto"/>
        <w:rPr>
          <w:rFonts w:ascii="Arial" w:hAnsi="Arial" w:cs="Arial"/>
          <w:sz w:val="20"/>
          <w:szCs w:val="20"/>
        </w:rPr>
      </w:pPr>
    </w:p>
    <w:p w14:paraId="5B0F24E7" w14:textId="77777777" w:rsidR="00D270F0" w:rsidRPr="0080543B" w:rsidRDefault="00D270F0" w:rsidP="00A92C99">
      <w:pPr>
        <w:spacing w:line="276" w:lineRule="auto"/>
        <w:rPr>
          <w:rFonts w:ascii="Arial" w:hAnsi="Arial" w:cs="Arial"/>
          <w:sz w:val="20"/>
          <w:szCs w:val="20"/>
        </w:rPr>
      </w:pPr>
    </w:p>
    <w:p w14:paraId="6F07AB99" w14:textId="77777777" w:rsidR="00D270F0" w:rsidRPr="0080543B" w:rsidRDefault="00D270F0" w:rsidP="00A92C99">
      <w:pPr>
        <w:spacing w:line="276" w:lineRule="auto"/>
        <w:rPr>
          <w:rFonts w:ascii="Arial" w:hAnsi="Arial" w:cs="Arial"/>
          <w:sz w:val="20"/>
          <w:szCs w:val="20"/>
        </w:rPr>
      </w:pPr>
    </w:p>
    <w:p w14:paraId="144F0C30" w14:textId="77777777" w:rsidR="00D270F0" w:rsidRPr="0080543B" w:rsidRDefault="00D270F0" w:rsidP="00A92C99">
      <w:pPr>
        <w:spacing w:line="276" w:lineRule="auto"/>
        <w:rPr>
          <w:rFonts w:ascii="Arial" w:hAnsi="Arial"/>
          <w:sz w:val="20"/>
          <w:szCs w:val="20"/>
        </w:rPr>
      </w:pPr>
    </w:p>
    <w:p w14:paraId="37934DCD" w14:textId="77777777" w:rsidR="00D270F0" w:rsidRPr="0080543B" w:rsidRDefault="00D270F0" w:rsidP="00A92C99">
      <w:pPr>
        <w:spacing w:line="276" w:lineRule="auto"/>
        <w:rPr>
          <w:rFonts w:ascii="Arial" w:hAnsi="Arial"/>
          <w:sz w:val="20"/>
          <w:szCs w:val="20"/>
          <w:u w:val="single"/>
        </w:rPr>
      </w:pPr>
      <w:r w:rsidRPr="0080543B">
        <w:rPr>
          <w:rFonts w:ascii="Arial" w:hAnsi="Arial"/>
          <w:sz w:val="20"/>
          <w:szCs w:val="20"/>
          <w:u w:val="single"/>
        </w:rPr>
        <w:t xml:space="preserve">Otrzymują:  </w:t>
      </w:r>
    </w:p>
    <w:p w14:paraId="291C8C70" w14:textId="77777777" w:rsidR="00D270F0" w:rsidRPr="0080543B" w:rsidRDefault="00D270F0" w:rsidP="00A92C99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0543B">
        <w:rPr>
          <w:rFonts w:ascii="Arial" w:hAnsi="Arial" w:cs="Arial"/>
          <w:sz w:val="20"/>
          <w:szCs w:val="20"/>
        </w:rPr>
        <w:t xml:space="preserve">FENIX METALS </w:t>
      </w:r>
      <w:r w:rsidRPr="0080543B">
        <w:rPr>
          <w:rFonts w:ascii="Arial" w:hAnsi="Arial" w:cs="Arial"/>
          <w:sz w:val="20"/>
          <w:szCs w:val="20"/>
        </w:rPr>
        <w:br/>
        <w:t xml:space="preserve">Sp. z o.o., ul. Zakładowa 50, 39-400 Tarnobrzeg </w:t>
      </w:r>
    </w:p>
    <w:p w14:paraId="47446BCB" w14:textId="77777777" w:rsidR="00D270F0" w:rsidRPr="0080543B" w:rsidRDefault="005B25C7" w:rsidP="00A92C99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80543B">
        <w:rPr>
          <w:rFonts w:ascii="Arial" w:hAnsi="Arial"/>
          <w:sz w:val="20"/>
          <w:szCs w:val="20"/>
        </w:rPr>
        <w:t>OS</w:t>
      </w:r>
      <w:r w:rsidR="00D17FD3" w:rsidRPr="0080543B">
        <w:rPr>
          <w:rFonts w:ascii="Arial" w:hAnsi="Arial"/>
          <w:sz w:val="20"/>
          <w:szCs w:val="20"/>
        </w:rPr>
        <w:t>-</w:t>
      </w:r>
      <w:r w:rsidR="00D270F0" w:rsidRPr="0080543B">
        <w:rPr>
          <w:rFonts w:ascii="Arial" w:hAnsi="Arial"/>
          <w:sz w:val="20"/>
          <w:szCs w:val="20"/>
        </w:rPr>
        <w:t>I. a/a</w:t>
      </w:r>
    </w:p>
    <w:p w14:paraId="26E8330C" w14:textId="77777777" w:rsidR="00D270F0" w:rsidRPr="0080543B" w:rsidRDefault="00D270F0" w:rsidP="00A92C99">
      <w:pPr>
        <w:spacing w:line="276" w:lineRule="auto"/>
        <w:rPr>
          <w:rFonts w:ascii="Arial" w:hAnsi="Arial"/>
          <w:sz w:val="20"/>
          <w:szCs w:val="20"/>
        </w:rPr>
      </w:pPr>
      <w:r w:rsidRPr="0080543B">
        <w:rPr>
          <w:rFonts w:ascii="Arial" w:hAnsi="Arial"/>
          <w:sz w:val="20"/>
          <w:szCs w:val="20"/>
          <w:u w:val="single"/>
        </w:rPr>
        <w:t>Do wiadomości:</w:t>
      </w:r>
    </w:p>
    <w:p w14:paraId="34FB2735" w14:textId="77777777" w:rsidR="00D270F0" w:rsidRPr="0080543B" w:rsidRDefault="00D270F0" w:rsidP="00A92C99">
      <w:pPr>
        <w:keepNext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rFonts w:ascii="Arial" w:hAnsi="Arial"/>
          <w:sz w:val="20"/>
          <w:szCs w:val="20"/>
        </w:rPr>
      </w:pPr>
      <w:r w:rsidRPr="0080543B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14:paraId="221BD98C" w14:textId="77777777" w:rsidR="00D270F0" w:rsidRPr="0080543B" w:rsidRDefault="00D270F0" w:rsidP="00A92C99">
      <w:pPr>
        <w:keepNext/>
        <w:spacing w:line="276" w:lineRule="auto"/>
        <w:ind w:firstLine="320"/>
        <w:rPr>
          <w:rFonts w:ascii="Arial" w:hAnsi="Arial"/>
          <w:sz w:val="20"/>
          <w:szCs w:val="20"/>
        </w:rPr>
      </w:pPr>
      <w:r w:rsidRPr="0080543B">
        <w:rPr>
          <w:rFonts w:ascii="Arial" w:hAnsi="Arial"/>
          <w:sz w:val="20"/>
          <w:szCs w:val="20"/>
        </w:rPr>
        <w:t>ul. Langiewicza 26, 35-101 Rzeszów</w:t>
      </w:r>
    </w:p>
    <w:p w14:paraId="217599AA" w14:textId="77777777" w:rsidR="00D270F0" w:rsidRPr="0080543B" w:rsidRDefault="00D270F0" w:rsidP="00A92C99">
      <w:pPr>
        <w:pStyle w:val="Tekstpodstawowy3"/>
        <w:spacing w:after="0" w:line="276" w:lineRule="auto"/>
        <w:ind w:left="142"/>
        <w:rPr>
          <w:rFonts w:ascii="Arial" w:hAnsi="Arial"/>
          <w:sz w:val="20"/>
          <w:szCs w:val="20"/>
        </w:rPr>
      </w:pPr>
    </w:p>
    <w:sectPr w:rsidR="00D270F0" w:rsidRPr="0080543B" w:rsidSect="00A92C99">
      <w:footerReference w:type="default" r:id="rId8"/>
      <w:pgSz w:w="11906" w:h="16838"/>
      <w:pgMar w:top="1418" w:right="1418" w:bottom="1418" w:left="1418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0DAC" w14:textId="77777777" w:rsidR="00B84A2F" w:rsidRDefault="00B84A2F" w:rsidP="00F50415">
      <w:r>
        <w:separator/>
      </w:r>
    </w:p>
  </w:endnote>
  <w:endnote w:type="continuationSeparator" w:id="0">
    <w:p w14:paraId="53E13C88" w14:textId="77777777" w:rsidR="00B84A2F" w:rsidRDefault="00B84A2F" w:rsidP="00F5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09AF" w14:textId="77777777" w:rsidR="00075195" w:rsidRPr="00597B8C" w:rsidRDefault="00075195" w:rsidP="00545C53">
    <w:pPr>
      <w:pStyle w:val="Stopka"/>
      <w:rPr>
        <w:rFonts w:ascii="Arial" w:hAnsi="Arial"/>
        <w:sz w:val="18"/>
        <w:szCs w:val="18"/>
      </w:rPr>
    </w:pPr>
    <w:r>
      <w:rPr>
        <w:rFonts w:ascii="Arial" w:hAnsi="Arial" w:cs="Arial"/>
        <w:sz w:val="20"/>
      </w:rPr>
      <w:t>OS-I.7222.22.4</w:t>
    </w:r>
    <w:r w:rsidRPr="00F50415">
      <w:rPr>
        <w:rFonts w:ascii="Arial" w:hAnsi="Arial" w:cs="Arial"/>
        <w:sz w:val="20"/>
      </w:rPr>
      <w:t>.201</w:t>
    </w:r>
    <w:r>
      <w:rPr>
        <w:rFonts w:ascii="Arial" w:hAnsi="Arial" w:cs="Arial"/>
        <w:sz w:val="20"/>
      </w:rPr>
      <w:t>3</w:t>
    </w:r>
    <w:r w:rsidRPr="00F50415">
      <w:rPr>
        <w:rFonts w:ascii="Arial" w:hAnsi="Arial" w:cs="Arial"/>
        <w:sz w:val="20"/>
      </w:rPr>
      <w:t xml:space="preserve">.EK </w:t>
    </w:r>
    <w:r>
      <w:rPr>
        <w:rFonts w:ascii="Arial" w:hAnsi="Arial" w:cs="Arial"/>
        <w:sz w:val="20"/>
      </w:rPr>
      <w:t xml:space="preserve">                          </w:t>
    </w:r>
    <w:sdt>
      <w:sdtPr>
        <w:id w:val="20604741"/>
        <w:docPartObj>
          <w:docPartGallery w:val="Page Numbers (Bottom of Page)"/>
          <w:docPartUnique/>
        </w:docPartObj>
      </w:sdtPr>
      <w:sdtContent>
        <w:sdt>
          <w:sdtPr>
            <w:id w:val="2060474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</w:t>
            </w:r>
            <w:r w:rsidRPr="00597B8C">
              <w:rPr>
                <w:rFonts w:ascii="Arial" w:hAnsi="Arial"/>
                <w:bCs/>
                <w:sz w:val="20"/>
              </w:rPr>
              <w:t xml:space="preserve"> </w:t>
            </w:r>
            <w:r w:rsidRPr="00597B8C">
              <w:rPr>
                <w:rFonts w:ascii="Arial" w:hAnsi="Arial"/>
                <w:sz w:val="20"/>
              </w:rPr>
              <w:t xml:space="preserve"> Strona </w:t>
            </w:r>
            <w:r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PAGE</w:instrText>
            </w:r>
            <w:r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322039">
              <w:rPr>
                <w:rFonts w:ascii="Arial" w:hAnsi="Arial"/>
                <w:b/>
                <w:noProof/>
                <w:sz w:val="20"/>
              </w:rPr>
              <w:t>24</w:t>
            </w:r>
            <w:r w:rsidRPr="00597B8C">
              <w:rPr>
                <w:rFonts w:ascii="Arial" w:hAnsi="Arial"/>
                <w:b/>
                <w:sz w:val="20"/>
              </w:rPr>
              <w:fldChar w:fldCharType="end"/>
            </w:r>
            <w:r w:rsidRPr="00597B8C">
              <w:rPr>
                <w:rFonts w:ascii="Arial" w:hAnsi="Arial"/>
                <w:sz w:val="20"/>
              </w:rPr>
              <w:t xml:space="preserve"> z </w:t>
            </w:r>
            <w:r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NUMPAGES</w:instrText>
            </w:r>
            <w:r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322039">
              <w:rPr>
                <w:rFonts w:ascii="Arial" w:hAnsi="Arial"/>
                <w:b/>
                <w:noProof/>
                <w:sz w:val="20"/>
              </w:rPr>
              <w:t>25</w:t>
            </w:r>
            <w:r w:rsidRPr="00597B8C">
              <w:rPr>
                <w:rFonts w:ascii="Arial" w:hAnsi="Arial"/>
                <w:b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0B86" w14:textId="77777777" w:rsidR="00B84A2F" w:rsidRDefault="00B84A2F" w:rsidP="00F50415">
      <w:r>
        <w:separator/>
      </w:r>
    </w:p>
  </w:footnote>
  <w:footnote w:type="continuationSeparator" w:id="0">
    <w:p w14:paraId="53F9BF11" w14:textId="77777777" w:rsidR="00B84A2F" w:rsidRDefault="00B84A2F" w:rsidP="00F5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953"/>
    <w:multiLevelType w:val="hybridMultilevel"/>
    <w:tmpl w:val="67082F5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E19"/>
    <w:multiLevelType w:val="hybridMultilevel"/>
    <w:tmpl w:val="C8A2860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6432"/>
    <w:multiLevelType w:val="hybridMultilevel"/>
    <w:tmpl w:val="5434A84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7001"/>
    <w:multiLevelType w:val="hybridMultilevel"/>
    <w:tmpl w:val="18D2702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399C"/>
    <w:multiLevelType w:val="hybridMultilevel"/>
    <w:tmpl w:val="A4C48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69B1"/>
    <w:multiLevelType w:val="hybridMultilevel"/>
    <w:tmpl w:val="E5F0D47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0E77"/>
    <w:multiLevelType w:val="hybridMultilevel"/>
    <w:tmpl w:val="1F4CF83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0DCC"/>
    <w:multiLevelType w:val="hybridMultilevel"/>
    <w:tmpl w:val="088E9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B2113"/>
    <w:multiLevelType w:val="hybridMultilevel"/>
    <w:tmpl w:val="0CC09054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C5489"/>
    <w:multiLevelType w:val="hybridMultilevel"/>
    <w:tmpl w:val="855A534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0549"/>
    <w:multiLevelType w:val="hybridMultilevel"/>
    <w:tmpl w:val="F0FED31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95D81"/>
    <w:multiLevelType w:val="hybridMultilevel"/>
    <w:tmpl w:val="B700F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54017"/>
    <w:multiLevelType w:val="hybridMultilevel"/>
    <w:tmpl w:val="23A4C54A"/>
    <w:lvl w:ilvl="0" w:tplc="534E3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156D"/>
    <w:multiLevelType w:val="hybridMultilevel"/>
    <w:tmpl w:val="6B2CF42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15972"/>
    <w:multiLevelType w:val="hybridMultilevel"/>
    <w:tmpl w:val="7018B68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C5895"/>
    <w:multiLevelType w:val="hybridMultilevel"/>
    <w:tmpl w:val="DC7069B0"/>
    <w:lvl w:ilvl="0" w:tplc="11E2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71134"/>
    <w:multiLevelType w:val="hybridMultilevel"/>
    <w:tmpl w:val="E038781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26E86"/>
    <w:multiLevelType w:val="hybridMultilevel"/>
    <w:tmpl w:val="C0D2BE8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68D6"/>
    <w:multiLevelType w:val="hybridMultilevel"/>
    <w:tmpl w:val="3AF2D58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C342A"/>
    <w:multiLevelType w:val="hybridMultilevel"/>
    <w:tmpl w:val="F7369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576468"/>
    <w:multiLevelType w:val="hybridMultilevel"/>
    <w:tmpl w:val="364EC24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2722D"/>
    <w:multiLevelType w:val="hybridMultilevel"/>
    <w:tmpl w:val="8130B57A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5079">
    <w:abstractNumId w:val="1"/>
  </w:num>
  <w:num w:numId="2" w16cid:durableId="1554274347">
    <w:abstractNumId w:val="23"/>
  </w:num>
  <w:num w:numId="3" w16cid:durableId="576981555">
    <w:abstractNumId w:val="9"/>
  </w:num>
  <w:num w:numId="4" w16cid:durableId="1640114521">
    <w:abstractNumId w:val="10"/>
  </w:num>
  <w:num w:numId="5" w16cid:durableId="302464239">
    <w:abstractNumId w:val="21"/>
  </w:num>
  <w:num w:numId="6" w16cid:durableId="14543224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2154581">
    <w:abstractNumId w:val="14"/>
  </w:num>
  <w:num w:numId="8" w16cid:durableId="1464344614">
    <w:abstractNumId w:val="15"/>
  </w:num>
  <w:num w:numId="9" w16cid:durableId="1034235860">
    <w:abstractNumId w:val="8"/>
  </w:num>
  <w:num w:numId="10" w16cid:durableId="838035438">
    <w:abstractNumId w:val="2"/>
  </w:num>
  <w:num w:numId="11" w16cid:durableId="1851984444">
    <w:abstractNumId w:val="4"/>
  </w:num>
  <w:num w:numId="12" w16cid:durableId="1288975545">
    <w:abstractNumId w:val="20"/>
  </w:num>
  <w:num w:numId="13" w16cid:durableId="1540817986">
    <w:abstractNumId w:val="17"/>
  </w:num>
  <w:num w:numId="14" w16cid:durableId="141579886">
    <w:abstractNumId w:val="12"/>
  </w:num>
  <w:num w:numId="15" w16cid:durableId="1702969545">
    <w:abstractNumId w:val="7"/>
  </w:num>
  <w:num w:numId="16" w16cid:durableId="872039587">
    <w:abstractNumId w:val="22"/>
  </w:num>
  <w:num w:numId="17" w16cid:durableId="326711268">
    <w:abstractNumId w:val="11"/>
  </w:num>
  <w:num w:numId="18" w16cid:durableId="859701803">
    <w:abstractNumId w:val="5"/>
  </w:num>
  <w:num w:numId="19" w16cid:durableId="1927182641">
    <w:abstractNumId w:val="0"/>
  </w:num>
  <w:num w:numId="20" w16cid:durableId="1548638070">
    <w:abstractNumId w:val="19"/>
  </w:num>
  <w:num w:numId="21" w16cid:durableId="1482581944">
    <w:abstractNumId w:val="16"/>
  </w:num>
  <w:num w:numId="22" w16cid:durableId="550505728">
    <w:abstractNumId w:val="6"/>
  </w:num>
  <w:num w:numId="23" w16cid:durableId="1350764204">
    <w:abstractNumId w:val="3"/>
  </w:num>
  <w:num w:numId="24" w16cid:durableId="41610161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B4"/>
    <w:rsid w:val="000149E2"/>
    <w:rsid w:val="00017523"/>
    <w:rsid w:val="00020DD9"/>
    <w:rsid w:val="00026B44"/>
    <w:rsid w:val="000354CB"/>
    <w:rsid w:val="00041BE6"/>
    <w:rsid w:val="00043A4C"/>
    <w:rsid w:val="000549DF"/>
    <w:rsid w:val="00057DE3"/>
    <w:rsid w:val="00062F01"/>
    <w:rsid w:val="000647CC"/>
    <w:rsid w:val="00075195"/>
    <w:rsid w:val="00075CF0"/>
    <w:rsid w:val="00090BF0"/>
    <w:rsid w:val="00091B0A"/>
    <w:rsid w:val="000A0E8E"/>
    <w:rsid w:val="000A5EB3"/>
    <w:rsid w:val="000A5ED2"/>
    <w:rsid w:val="000B05CE"/>
    <w:rsid w:val="000C2026"/>
    <w:rsid w:val="000C4651"/>
    <w:rsid w:val="000C4F76"/>
    <w:rsid w:val="000D44E2"/>
    <w:rsid w:val="000D47A3"/>
    <w:rsid w:val="000E4513"/>
    <w:rsid w:val="000F54D5"/>
    <w:rsid w:val="001144BC"/>
    <w:rsid w:val="001144DB"/>
    <w:rsid w:val="00114DB4"/>
    <w:rsid w:val="00125D27"/>
    <w:rsid w:val="00125F53"/>
    <w:rsid w:val="00131475"/>
    <w:rsid w:val="00133AFC"/>
    <w:rsid w:val="0013525B"/>
    <w:rsid w:val="00142C76"/>
    <w:rsid w:val="001447CC"/>
    <w:rsid w:val="00151946"/>
    <w:rsid w:val="00151B35"/>
    <w:rsid w:val="001553CC"/>
    <w:rsid w:val="001608B6"/>
    <w:rsid w:val="00160F31"/>
    <w:rsid w:val="001807A9"/>
    <w:rsid w:val="00193A02"/>
    <w:rsid w:val="0019715D"/>
    <w:rsid w:val="001A0982"/>
    <w:rsid w:val="001B0919"/>
    <w:rsid w:val="001B0F2B"/>
    <w:rsid w:val="001B115B"/>
    <w:rsid w:val="001B344C"/>
    <w:rsid w:val="001C2A51"/>
    <w:rsid w:val="001C40F1"/>
    <w:rsid w:val="001C508D"/>
    <w:rsid w:val="001C565F"/>
    <w:rsid w:val="001D42A9"/>
    <w:rsid w:val="001E0DD1"/>
    <w:rsid w:val="001E382E"/>
    <w:rsid w:val="001E3E87"/>
    <w:rsid w:val="001E6BFD"/>
    <w:rsid w:val="001F3E26"/>
    <w:rsid w:val="001F62D0"/>
    <w:rsid w:val="001F7EA4"/>
    <w:rsid w:val="0020537B"/>
    <w:rsid w:val="00207B37"/>
    <w:rsid w:val="00216399"/>
    <w:rsid w:val="002231D1"/>
    <w:rsid w:val="002232AD"/>
    <w:rsid w:val="00226A45"/>
    <w:rsid w:val="002317C7"/>
    <w:rsid w:val="00231F3C"/>
    <w:rsid w:val="00232385"/>
    <w:rsid w:val="00243B3D"/>
    <w:rsid w:val="00246F2B"/>
    <w:rsid w:val="00256084"/>
    <w:rsid w:val="00272516"/>
    <w:rsid w:val="0027553C"/>
    <w:rsid w:val="00281BFA"/>
    <w:rsid w:val="00281F7A"/>
    <w:rsid w:val="00290793"/>
    <w:rsid w:val="0029083C"/>
    <w:rsid w:val="00290985"/>
    <w:rsid w:val="00290D4F"/>
    <w:rsid w:val="00291510"/>
    <w:rsid w:val="0029238B"/>
    <w:rsid w:val="00292CE6"/>
    <w:rsid w:val="00294249"/>
    <w:rsid w:val="00297D2A"/>
    <w:rsid w:val="002A1E63"/>
    <w:rsid w:val="002A5806"/>
    <w:rsid w:val="002A7FEE"/>
    <w:rsid w:val="002B27C1"/>
    <w:rsid w:val="002B6E1A"/>
    <w:rsid w:val="002B6E62"/>
    <w:rsid w:val="002C77D4"/>
    <w:rsid w:val="002D3174"/>
    <w:rsid w:val="002D606C"/>
    <w:rsid w:val="002E3F6C"/>
    <w:rsid w:val="002F0633"/>
    <w:rsid w:val="002F06E3"/>
    <w:rsid w:val="002F4D3B"/>
    <w:rsid w:val="00300132"/>
    <w:rsid w:val="00312F48"/>
    <w:rsid w:val="00313342"/>
    <w:rsid w:val="0031731F"/>
    <w:rsid w:val="00322039"/>
    <w:rsid w:val="003342AD"/>
    <w:rsid w:val="003370C3"/>
    <w:rsid w:val="00342322"/>
    <w:rsid w:val="00364CAB"/>
    <w:rsid w:val="00370DE2"/>
    <w:rsid w:val="00383F3B"/>
    <w:rsid w:val="00391D58"/>
    <w:rsid w:val="0039685F"/>
    <w:rsid w:val="003A0A32"/>
    <w:rsid w:val="003A464D"/>
    <w:rsid w:val="003A47BA"/>
    <w:rsid w:val="003A7F74"/>
    <w:rsid w:val="003B172F"/>
    <w:rsid w:val="003C0C99"/>
    <w:rsid w:val="003C2130"/>
    <w:rsid w:val="003C71CB"/>
    <w:rsid w:val="003D47BF"/>
    <w:rsid w:val="003E0A66"/>
    <w:rsid w:val="003E7E82"/>
    <w:rsid w:val="003F5A46"/>
    <w:rsid w:val="004027E3"/>
    <w:rsid w:val="00403836"/>
    <w:rsid w:val="004070BB"/>
    <w:rsid w:val="004123BF"/>
    <w:rsid w:val="0041317B"/>
    <w:rsid w:val="004131E2"/>
    <w:rsid w:val="00415FA4"/>
    <w:rsid w:val="00421498"/>
    <w:rsid w:val="00423B59"/>
    <w:rsid w:val="00436216"/>
    <w:rsid w:val="004370D0"/>
    <w:rsid w:val="00445982"/>
    <w:rsid w:val="004625AB"/>
    <w:rsid w:val="00462F97"/>
    <w:rsid w:val="00463264"/>
    <w:rsid w:val="0046530D"/>
    <w:rsid w:val="00465632"/>
    <w:rsid w:val="004674EE"/>
    <w:rsid w:val="00480E15"/>
    <w:rsid w:val="00486F3B"/>
    <w:rsid w:val="00487D60"/>
    <w:rsid w:val="004927FE"/>
    <w:rsid w:val="0049603C"/>
    <w:rsid w:val="00496AC6"/>
    <w:rsid w:val="004A2730"/>
    <w:rsid w:val="004A496D"/>
    <w:rsid w:val="004B5377"/>
    <w:rsid w:val="004B6BDA"/>
    <w:rsid w:val="004B75A9"/>
    <w:rsid w:val="004C33B2"/>
    <w:rsid w:val="004C3478"/>
    <w:rsid w:val="004C34F7"/>
    <w:rsid w:val="004C4943"/>
    <w:rsid w:val="004C6617"/>
    <w:rsid w:val="004D13FA"/>
    <w:rsid w:val="004D39E0"/>
    <w:rsid w:val="004D4EFB"/>
    <w:rsid w:val="004D7B55"/>
    <w:rsid w:val="004E5C39"/>
    <w:rsid w:val="004F322D"/>
    <w:rsid w:val="004F6759"/>
    <w:rsid w:val="0050547B"/>
    <w:rsid w:val="00511283"/>
    <w:rsid w:val="005113B0"/>
    <w:rsid w:val="00512E83"/>
    <w:rsid w:val="0052454B"/>
    <w:rsid w:val="005248DC"/>
    <w:rsid w:val="00525ED8"/>
    <w:rsid w:val="00530AC4"/>
    <w:rsid w:val="005335E7"/>
    <w:rsid w:val="005379B9"/>
    <w:rsid w:val="00540E55"/>
    <w:rsid w:val="00545C53"/>
    <w:rsid w:val="0055605B"/>
    <w:rsid w:val="005606F5"/>
    <w:rsid w:val="0057207C"/>
    <w:rsid w:val="0057538A"/>
    <w:rsid w:val="00576D4C"/>
    <w:rsid w:val="00577375"/>
    <w:rsid w:val="00580EDF"/>
    <w:rsid w:val="00581F13"/>
    <w:rsid w:val="005947B8"/>
    <w:rsid w:val="00595374"/>
    <w:rsid w:val="005973CF"/>
    <w:rsid w:val="005A1EDC"/>
    <w:rsid w:val="005B0991"/>
    <w:rsid w:val="005B25C7"/>
    <w:rsid w:val="005B3448"/>
    <w:rsid w:val="005B437C"/>
    <w:rsid w:val="005B47F1"/>
    <w:rsid w:val="005C2ED5"/>
    <w:rsid w:val="005C4E44"/>
    <w:rsid w:val="005D3725"/>
    <w:rsid w:val="005D5182"/>
    <w:rsid w:val="005E07D2"/>
    <w:rsid w:val="005F146C"/>
    <w:rsid w:val="005F7D62"/>
    <w:rsid w:val="00606218"/>
    <w:rsid w:val="00607290"/>
    <w:rsid w:val="00610E9A"/>
    <w:rsid w:val="00624D15"/>
    <w:rsid w:val="006518C9"/>
    <w:rsid w:val="00656DF6"/>
    <w:rsid w:val="006644AB"/>
    <w:rsid w:val="006726F7"/>
    <w:rsid w:val="00675BC6"/>
    <w:rsid w:val="00686356"/>
    <w:rsid w:val="00686FD0"/>
    <w:rsid w:val="006A0F40"/>
    <w:rsid w:val="006B0A99"/>
    <w:rsid w:val="006C4B29"/>
    <w:rsid w:val="006C6D86"/>
    <w:rsid w:val="006D59FF"/>
    <w:rsid w:val="006E2016"/>
    <w:rsid w:val="006F05BF"/>
    <w:rsid w:val="006F440E"/>
    <w:rsid w:val="006F45DD"/>
    <w:rsid w:val="006F5A67"/>
    <w:rsid w:val="00703600"/>
    <w:rsid w:val="00704192"/>
    <w:rsid w:val="00704A01"/>
    <w:rsid w:val="00714876"/>
    <w:rsid w:val="00730CC8"/>
    <w:rsid w:val="00731502"/>
    <w:rsid w:val="007437E0"/>
    <w:rsid w:val="00745969"/>
    <w:rsid w:val="00745E4E"/>
    <w:rsid w:val="00754FA9"/>
    <w:rsid w:val="00756802"/>
    <w:rsid w:val="00763467"/>
    <w:rsid w:val="0078088F"/>
    <w:rsid w:val="00784BC7"/>
    <w:rsid w:val="00784C3F"/>
    <w:rsid w:val="00795FD1"/>
    <w:rsid w:val="007A7EF2"/>
    <w:rsid w:val="007B339A"/>
    <w:rsid w:val="007B4668"/>
    <w:rsid w:val="007B4F1E"/>
    <w:rsid w:val="007C0897"/>
    <w:rsid w:val="007C1550"/>
    <w:rsid w:val="007C1E64"/>
    <w:rsid w:val="007D57C3"/>
    <w:rsid w:val="007D670F"/>
    <w:rsid w:val="007E79AC"/>
    <w:rsid w:val="007F248F"/>
    <w:rsid w:val="007F3853"/>
    <w:rsid w:val="007F410E"/>
    <w:rsid w:val="00804B58"/>
    <w:rsid w:val="0080543B"/>
    <w:rsid w:val="00807E69"/>
    <w:rsid w:val="00807E86"/>
    <w:rsid w:val="00810FF1"/>
    <w:rsid w:val="00821B7F"/>
    <w:rsid w:val="0082358D"/>
    <w:rsid w:val="008251D3"/>
    <w:rsid w:val="008259FA"/>
    <w:rsid w:val="00830D15"/>
    <w:rsid w:val="00841958"/>
    <w:rsid w:val="00863A2F"/>
    <w:rsid w:val="00863D87"/>
    <w:rsid w:val="008711F5"/>
    <w:rsid w:val="00874DD6"/>
    <w:rsid w:val="00877148"/>
    <w:rsid w:val="00880D74"/>
    <w:rsid w:val="00885C25"/>
    <w:rsid w:val="00896CE5"/>
    <w:rsid w:val="008A0C0A"/>
    <w:rsid w:val="008A2A09"/>
    <w:rsid w:val="008A6418"/>
    <w:rsid w:val="008B7844"/>
    <w:rsid w:val="008B7E18"/>
    <w:rsid w:val="008C27F3"/>
    <w:rsid w:val="008C4A86"/>
    <w:rsid w:val="008C5B52"/>
    <w:rsid w:val="008D1496"/>
    <w:rsid w:val="008D6501"/>
    <w:rsid w:val="008E20F7"/>
    <w:rsid w:val="008E6CB6"/>
    <w:rsid w:val="008F2F72"/>
    <w:rsid w:val="008F4ECE"/>
    <w:rsid w:val="00907B0C"/>
    <w:rsid w:val="00912A58"/>
    <w:rsid w:val="0091403B"/>
    <w:rsid w:val="00924747"/>
    <w:rsid w:val="0092794C"/>
    <w:rsid w:val="00933176"/>
    <w:rsid w:val="009423EC"/>
    <w:rsid w:val="009440FB"/>
    <w:rsid w:val="00944C37"/>
    <w:rsid w:val="00950796"/>
    <w:rsid w:val="009544F0"/>
    <w:rsid w:val="00960424"/>
    <w:rsid w:val="00966DBB"/>
    <w:rsid w:val="0097610D"/>
    <w:rsid w:val="00976209"/>
    <w:rsid w:val="0099412B"/>
    <w:rsid w:val="009A2C57"/>
    <w:rsid w:val="009B0A0C"/>
    <w:rsid w:val="009B1376"/>
    <w:rsid w:val="009B1A8A"/>
    <w:rsid w:val="009C7C97"/>
    <w:rsid w:val="009D2AFC"/>
    <w:rsid w:val="009D6A71"/>
    <w:rsid w:val="009E5AFA"/>
    <w:rsid w:val="009F0DB9"/>
    <w:rsid w:val="009F0F1C"/>
    <w:rsid w:val="009F15FE"/>
    <w:rsid w:val="009F445D"/>
    <w:rsid w:val="009F735F"/>
    <w:rsid w:val="00A041E9"/>
    <w:rsid w:val="00A10907"/>
    <w:rsid w:val="00A22C95"/>
    <w:rsid w:val="00A23B09"/>
    <w:rsid w:val="00A24812"/>
    <w:rsid w:val="00A2748B"/>
    <w:rsid w:val="00A35425"/>
    <w:rsid w:val="00A4209C"/>
    <w:rsid w:val="00A47269"/>
    <w:rsid w:val="00A51E3E"/>
    <w:rsid w:val="00A60BFC"/>
    <w:rsid w:val="00A671EC"/>
    <w:rsid w:val="00A7397E"/>
    <w:rsid w:val="00A74B15"/>
    <w:rsid w:val="00A92C99"/>
    <w:rsid w:val="00A9310B"/>
    <w:rsid w:val="00A95118"/>
    <w:rsid w:val="00AA0D6A"/>
    <w:rsid w:val="00AA538C"/>
    <w:rsid w:val="00AB0266"/>
    <w:rsid w:val="00AB3B1C"/>
    <w:rsid w:val="00AC19F2"/>
    <w:rsid w:val="00AC38BD"/>
    <w:rsid w:val="00AC60A6"/>
    <w:rsid w:val="00AC6378"/>
    <w:rsid w:val="00B119A5"/>
    <w:rsid w:val="00B312C4"/>
    <w:rsid w:val="00B31D09"/>
    <w:rsid w:val="00B42080"/>
    <w:rsid w:val="00B43586"/>
    <w:rsid w:val="00B467CE"/>
    <w:rsid w:val="00B471BB"/>
    <w:rsid w:val="00B50D96"/>
    <w:rsid w:val="00B5390F"/>
    <w:rsid w:val="00B70A47"/>
    <w:rsid w:val="00B70AD7"/>
    <w:rsid w:val="00B7161D"/>
    <w:rsid w:val="00B7376C"/>
    <w:rsid w:val="00B81F37"/>
    <w:rsid w:val="00B848F1"/>
    <w:rsid w:val="00B84A2F"/>
    <w:rsid w:val="00B84B17"/>
    <w:rsid w:val="00BA1432"/>
    <w:rsid w:val="00BA6531"/>
    <w:rsid w:val="00BB7B9F"/>
    <w:rsid w:val="00BE245A"/>
    <w:rsid w:val="00BE3FFC"/>
    <w:rsid w:val="00BF0190"/>
    <w:rsid w:val="00BF2D2C"/>
    <w:rsid w:val="00BF514F"/>
    <w:rsid w:val="00BF640D"/>
    <w:rsid w:val="00BF6505"/>
    <w:rsid w:val="00BF6701"/>
    <w:rsid w:val="00C02A4D"/>
    <w:rsid w:val="00C14216"/>
    <w:rsid w:val="00C142D5"/>
    <w:rsid w:val="00C210EB"/>
    <w:rsid w:val="00C25BA0"/>
    <w:rsid w:val="00C27AED"/>
    <w:rsid w:val="00C439A0"/>
    <w:rsid w:val="00C459BE"/>
    <w:rsid w:val="00C46871"/>
    <w:rsid w:val="00C50EDF"/>
    <w:rsid w:val="00C523E5"/>
    <w:rsid w:val="00C6251C"/>
    <w:rsid w:val="00C66731"/>
    <w:rsid w:val="00C707BD"/>
    <w:rsid w:val="00C72E4F"/>
    <w:rsid w:val="00C730D8"/>
    <w:rsid w:val="00C77D7E"/>
    <w:rsid w:val="00C849C3"/>
    <w:rsid w:val="00C855A1"/>
    <w:rsid w:val="00C86F99"/>
    <w:rsid w:val="00C90511"/>
    <w:rsid w:val="00C90D38"/>
    <w:rsid w:val="00C94C03"/>
    <w:rsid w:val="00C95855"/>
    <w:rsid w:val="00CA6BB4"/>
    <w:rsid w:val="00CA6D80"/>
    <w:rsid w:val="00CB0268"/>
    <w:rsid w:val="00CB1243"/>
    <w:rsid w:val="00CB64AD"/>
    <w:rsid w:val="00CC2927"/>
    <w:rsid w:val="00CC4D06"/>
    <w:rsid w:val="00CD05AD"/>
    <w:rsid w:val="00CD0BE9"/>
    <w:rsid w:val="00CE313B"/>
    <w:rsid w:val="00CF6F9A"/>
    <w:rsid w:val="00D02C38"/>
    <w:rsid w:val="00D06E63"/>
    <w:rsid w:val="00D140B0"/>
    <w:rsid w:val="00D16392"/>
    <w:rsid w:val="00D17FD3"/>
    <w:rsid w:val="00D230DA"/>
    <w:rsid w:val="00D24E0C"/>
    <w:rsid w:val="00D270F0"/>
    <w:rsid w:val="00D30776"/>
    <w:rsid w:val="00D310FA"/>
    <w:rsid w:val="00D33E44"/>
    <w:rsid w:val="00D36B8C"/>
    <w:rsid w:val="00D43018"/>
    <w:rsid w:val="00D448E1"/>
    <w:rsid w:val="00D513C6"/>
    <w:rsid w:val="00D651A6"/>
    <w:rsid w:val="00D71333"/>
    <w:rsid w:val="00D82406"/>
    <w:rsid w:val="00D86CDE"/>
    <w:rsid w:val="00D923DB"/>
    <w:rsid w:val="00D97891"/>
    <w:rsid w:val="00DA03B0"/>
    <w:rsid w:val="00DA1487"/>
    <w:rsid w:val="00DB05DA"/>
    <w:rsid w:val="00DE4CCD"/>
    <w:rsid w:val="00DE7C8B"/>
    <w:rsid w:val="00DF0ED1"/>
    <w:rsid w:val="00E07C12"/>
    <w:rsid w:val="00E113B4"/>
    <w:rsid w:val="00E340AE"/>
    <w:rsid w:val="00E45342"/>
    <w:rsid w:val="00E6115E"/>
    <w:rsid w:val="00E624C3"/>
    <w:rsid w:val="00E62EE1"/>
    <w:rsid w:val="00E721ED"/>
    <w:rsid w:val="00E75D7C"/>
    <w:rsid w:val="00E8342C"/>
    <w:rsid w:val="00E83C27"/>
    <w:rsid w:val="00E85E2E"/>
    <w:rsid w:val="00E86437"/>
    <w:rsid w:val="00E87C7C"/>
    <w:rsid w:val="00E90F16"/>
    <w:rsid w:val="00E97464"/>
    <w:rsid w:val="00EA0CBF"/>
    <w:rsid w:val="00EA0E26"/>
    <w:rsid w:val="00EA3391"/>
    <w:rsid w:val="00EA4A11"/>
    <w:rsid w:val="00EA5A3C"/>
    <w:rsid w:val="00EA6A53"/>
    <w:rsid w:val="00EA6CF0"/>
    <w:rsid w:val="00EB79D5"/>
    <w:rsid w:val="00ED1394"/>
    <w:rsid w:val="00ED596E"/>
    <w:rsid w:val="00EE11DA"/>
    <w:rsid w:val="00EE1B9D"/>
    <w:rsid w:val="00F00843"/>
    <w:rsid w:val="00F009DF"/>
    <w:rsid w:val="00F04DFA"/>
    <w:rsid w:val="00F0713D"/>
    <w:rsid w:val="00F118F2"/>
    <w:rsid w:val="00F20172"/>
    <w:rsid w:val="00F224F0"/>
    <w:rsid w:val="00F2325B"/>
    <w:rsid w:val="00F27847"/>
    <w:rsid w:val="00F304DC"/>
    <w:rsid w:val="00F305E4"/>
    <w:rsid w:val="00F36A48"/>
    <w:rsid w:val="00F36C7A"/>
    <w:rsid w:val="00F401B8"/>
    <w:rsid w:val="00F43CDC"/>
    <w:rsid w:val="00F45B4C"/>
    <w:rsid w:val="00F4681B"/>
    <w:rsid w:val="00F50415"/>
    <w:rsid w:val="00F5107F"/>
    <w:rsid w:val="00F55215"/>
    <w:rsid w:val="00F63C53"/>
    <w:rsid w:val="00F63FE5"/>
    <w:rsid w:val="00F708ED"/>
    <w:rsid w:val="00F85803"/>
    <w:rsid w:val="00F8708C"/>
    <w:rsid w:val="00FA1906"/>
    <w:rsid w:val="00FA290D"/>
    <w:rsid w:val="00FB7ECC"/>
    <w:rsid w:val="00FD11F5"/>
    <w:rsid w:val="00FD2BA5"/>
    <w:rsid w:val="00FD6CE2"/>
    <w:rsid w:val="00FE1F43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EFA17C5"/>
  <w15:docId w15:val="{ED066AAF-A45C-4491-9981-36AC577B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72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F304DC"/>
    <w:pPr>
      <w:keepNext/>
      <w:jc w:val="both"/>
      <w:outlineLvl w:val="2"/>
    </w:pPr>
    <w:rPr>
      <w:rFonts w:eastAsia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4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041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B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BE6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E6"/>
    <w:rPr>
      <w:rFonts w:ascii="Tahoma" w:hAnsi="Tahoma" w:cs="Tahoma"/>
      <w:sz w:val="16"/>
      <w:szCs w:val="16"/>
      <w:lang w:eastAsia="zh-CN"/>
    </w:rPr>
  </w:style>
  <w:style w:type="character" w:customStyle="1" w:styleId="Nagwek5Znak">
    <w:name w:val="Nagłówek 5 Znak"/>
    <w:basedOn w:val="Domylnaczcionkaakapitu"/>
    <w:link w:val="Nagwek5"/>
    <w:rsid w:val="00F304DC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F304DC"/>
    <w:rPr>
      <w:rFonts w:eastAsia="Times New Roman"/>
      <w:sz w:val="26"/>
      <w:lang w:eastAsia="pl-PL"/>
    </w:rPr>
  </w:style>
  <w:style w:type="table" w:styleId="Tabela-Siatka">
    <w:name w:val="Table Grid"/>
    <w:basedOn w:val="Standardowy"/>
    <w:rsid w:val="00DA0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F50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5041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0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415"/>
    <w:rPr>
      <w:sz w:val="24"/>
      <w:szCs w:val="24"/>
      <w:lang w:eastAsia="zh-CN"/>
    </w:rPr>
  </w:style>
  <w:style w:type="paragraph" w:styleId="Tekstpodstawowy3">
    <w:name w:val="Body Text 3"/>
    <w:aliases w:val="Podpis rys"/>
    <w:basedOn w:val="Normalny"/>
    <w:link w:val="Tekstpodstawowy3Znak"/>
    <w:semiHidden/>
    <w:rsid w:val="00D270F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D270F0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270F0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70F0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rsid w:val="008C4A8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A86"/>
    <w:rPr>
      <w:rFonts w:ascii="Courier New" w:eastAsia="Times New Roman" w:hAnsi="Courier New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D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DD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46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46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56230">
                                                  <w:marLeft w:val="34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2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8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7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2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6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6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61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57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14818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26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687A-502B-4348-B1A2-D53A2D78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7668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2013-10-15T05:44:00Z</cp:lastPrinted>
  <dcterms:created xsi:type="dcterms:W3CDTF">2023-01-09T11:56:00Z</dcterms:created>
  <dcterms:modified xsi:type="dcterms:W3CDTF">2023-01-09T11:56:00Z</dcterms:modified>
</cp:coreProperties>
</file>